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141C2" w14:textId="77777777" w:rsidR="00030329" w:rsidRPr="00E70FA0" w:rsidRDefault="00030329" w:rsidP="0024120C">
      <w:pPr>
        <w:pStyle w:val="Pealkiri"/>
        <w:spacing w:line="240" w:lineRule="auto"/>
        <w:rPr>
          <w:szCs w:val="22"/>
        </w:rPr>
        <w:sectPr w:rsidR="00030329" w:rsidRPr="00E70FA0" w:rsidSect="006425E0">
          <w:headerReference w:type="even" r:id="rId11"/>
          <w:headerReference w:type="default" r:id="rId12"/>
          <w:footerReference w:type="even" r:id="rId13"/>
          <w:footerReference w:type="default" r:id="rId14"/>
          <w:headerReference w:type="first" r:id="rId15"/>
          <w:footerReference w:type="first" r:id="rId16"/>
          <w:pgSz w:w="11907" w:h="16840" w:code="9"/>
          <w:pgMar w:top="1134" w:right="1134" w:bottom="1134" w:left="1701" w:header="709" w:footer="709" w:gutter="0"/>
          <w:cols w:space="708"/>
          <w:docGrid w:linePitch="360"/>
        </w:sectPr>
      </w:pPr>
    </w:p>
    <w:p w14:paraId="5E5460DA" w14:textId="77777777" w:rsidR="000340DE" w:rsidRPr="00770139" w:rsidRDefault="000340DE" w:rsidP="0024120C">
      <w:pPr>
        <w:pStyle w:val="Pealkiri"/>
        <w:spacing w:line="240" w:lineRule="auto"/>
        <w:rPr>
          <w:sz w:val="24"/>
          <w:szCs w:val="24"/>
        </w:rPr>
      </w:pPr>
    </w:p>
    <w:p w14:paraId="3B7CCD84" w14:textId="1094CDA3" w:rsidR="00BF71A0" w:rsidRPr="00E70FA0" w:rsidRDefault="00CD2152" w:rsidP="2C6F366B">
      <w:pPr>
        <w:tabs>
          <w:tab w:val="left" w:pos="3240"/>
        </w:tabs>
        <w:jc w:val="center"/>
        <w:rPr>
          <w:rFonts w:ascii="Arial" w:hAnsi="Arial" w:cs="Arial"/>
          <w:b/>
          <w:bCs/>
          <w:sz w:val="22"/>
          <w:szCs w:val="22"/>
          <w:lang w:eastAsia="et-EE"/>
        </w:rPr>
      </w:pPr>
      <w:r w:rsidRPr="2C6F366B">
        <w:rPr>
          <w:rFonts w:ascii="Arial" w:hAnsi="Arial" w:cs="Arial"/>
          <w:b/>
          <w:bCs/>
        </w:rPr>
        <w:t>Sotsiaalministri</w:t>
      </w:r>
      <w:r w:rsidR="00EB6E13" w:rsidRPr="2C6F366B">
        <w:rPr>
          <w:rFonts w:ascii="Arial" w:hAnsi="Arial" w:cs="Arial"/>
          <w:b/>
          <w:bCs/>
        </w:rPr>
        <w:t xml:space="preserve"> määruse „</w:t>
      </w:r>
      <w:r w:rsidR="00D75267" w:rsidRPr="2C6F366B">
        <w:rPr>
          <w:rFonts w:ascii="Arial" w:hAnsi="Arial" w:cs="Arial"/>
          <w:b/>
          <w:bCs/>
        </w:rPr>
        <w:t>Kiirabi korraldusega seotud tervise- ja tööministri määruste muutmi</w:t>
      </w:r>
      <w:r w:rsidR="00EB6E13" w:rsidRPr="2C6F366B">
        <w:rPr>
          <w:rFonts w:ascii="Arial" w:hAnsi="Arial" w:cs="Arial"/>
          <w:b/>
          <w:bCs/>
        </w:rPr>
        <w:t>n</w:t>
      </w:r>
      <w:r w:rsidR="00D75267" w:rsidRPr="2C6F366B">
        <w:rPr>
          <w:rFonts w:ascii="Arial" w:hAnsi="Arial" w:cs="Arial"/>
          <w:b/>
          <w:bCs/>
        </w:rPr>
        <w:t>e</w:t>
      </w:r>
      <w:r w:rsidR="00087256" w:rsidRPr="2C6F366B">
        <w:rPr>
          <w:rFonts w:ascii="Arial" w:hAnsi="Arial" w:cs="Arial"/>
          <w:b/>
          <w:bCs/>
        </w:rPr>
        <w:t>“</w:t>
      </w:r>
      <w:r w:rsidR="003C60F9" w:rsidRPr="2C6F366B">
        <w:rPr>
          <w:rFonts w:ascii="Arial" w:hAnsi="Arial" w:cs="Arial"/>
          <w:b/>
          <w:bCs/>
        </w:rPr>
        <w:t xml:space="preserve"> eelnõu seletuskiri</w:t>
      </w:r>
    </w:p>
    <w:p w14:paraId="3DE504B0" w14:textId="04D5920E" w:rsidR="00030329" w:rsidRPr="00E70FA0" w:rsidRDefault="000A3983" w:rsidP="00FE2EBD">
      <w:pPr>
        <w:tabs>
          <w:tab w:val="left" w:pos="3240"/>
        </w:tabs>
        <w:jc w:val="both"/>
        <w:rPr>
          <w:rFonts w:ascii="Arial" w:hAnsi="Arial" w:cs="Arial"/>
          <w:sz w:val="22"/>
          <w:szCs w:val="22"/>
          <w:lang w:eastAsia="et-EE"/>
        </w:rPr>
        <w:sectPr w:rsidR="00030329" w:rsidRPr="00E70FA0" w:rsidSect="00A8180C">
          <w:type w:val="continuous"/>
          <w:pgSz w:w="11907" w:h="16840" w:code="9"/>
          <w:pgMar w:top="1134" w:right="1134" w:bottom="1134" w:left="1701" w:header="709" w:footer="709" w:gutter="0"/>
          <w:cols w:space="708"/>
          <w:formProt w:val="0"/>
          <w:titlePg/>
          <w:docGrid w:linePitch="360"/>
        </w:sectPr>
      </w:pPr>
      <w:r w:rsidRPr="2C6F366B">
        <w:rPr>
          <w:rFonts w:ascii="Arial" w:hAnsi="Arial" w:cs="Arial"/>
          <w:sz w:val="22"/>
          <w:szCs w:val="22"/>
          <w:lang w:eastAsia="et-EE"/>
        </w:rPr>
        <w:t xml:space="preserve"> </w:t>
      </w:r>
    </w:p>
    <w:p w14:paraId="15F1B592" w14:textId="77777777" w:rsidR="000C2161" w:rsidRPr="00E70FA0" w:rsidRDefault="000C2161" w:rsidP="00FE2EBD">
      <w:pPr>
        <w:tabs>
          <w:tab w:val="left" w:pos="3240"/>
        </w:tabs>
        <w:jc w:val="both"/>
        <w:rPr>
          <w:rFonts w:ascii="Arial" w:hAnsi="Arial" w:cs="Arial"/>
          <w:sz w:val="22"/>
          <w:szCs w:val="22"/>
          <w:lang w:eastAsia="et-EE"/>
        </w:rPr>
      </w:pPr>
    </w:p>
    <w:p w14:paraId="74CF6F83" w14:textId="77777777" w:rsidR="00BF71A0" w:rsidRPr="00A13D90" w:rsidRDefault="002B7E38" w:rsidP="00A248DC">
      <w:pPr>
        <w:jc w:val="both"/>
        <w:rPr>
          <w:rFonts w:ascii="Arial" w:hAnsi="Arial" w:cs="Arial"/>
          <w:b/>
          <w:bCs/>
          <w:sz w:val="22"/>
          <w:szCs w:val="22"/>
          <w:lang w:eastAsia="et-EE"/>
        </w:rPr>
      </w:pPr>
      <w:r w:rsidRPr="00E70FA0">
        <w:rPr>
          <w:rFonts w:ascii="Arial" w:hAnsi="Arial" w:cs="Arial"/>
          <w:b/>
          <w:bCs/>
          <w:sz w:val="22"/>
          <w:szCs w:val="22"/>
          <w:lang w:eastAsia="et-EE"/>
        </w:rPr>
        <w:t xml:space="preserve">1. </w:t>
      </w:r>
      <w:r w:rsidR="00FE2EBD" w:rsidRPr="00A13D90">
        <w:rPr>
          <w:rFonts w:ascii="Arial" w:hAnsi="Arial" w:cs="Arial"/>
          <w:b/>
          <w:bCs/>
          <w:sz w:val="22"/>
          <w:szCs w:val="22"/>
          <w:lang w:eastAsia="et-EE"/>
        </w:rPr>
        <w:t>Sissejuhatus</w:t>
      </w:r>
    </w:p>
    <w:p w14:paraId="54F5EDBF" w14:textId="77777777" w:rsidR="00FB305B" w:rsidRPr="00A13D90" w:rsidRDefault="00FB305B" w:rsidP="00A248DC">
      <w:pPr>
        <w:jc w:val="both"/>
        <w:rPr>
          <w:rFonts w:ascii="Arial" w:hAnsi="Arial" w:cs="Arial"/>
          <w:bCs/>
          <w:sz w:val="22"/>
          <w:szCs w:val="22"/>
          <w:lang w:eastAsia="et-EE"/>
        </w:rPr>
      </w:pPr>
    </w:p>
    <w:p w14:paraId="79AEADA5" w14:textId="77777777" w:rsidR="002B7E38" w:rsidRPr="00A13D90" w:rsidRDefault="002B7E38" w:rsidP="00A248DC">
      <w:pPr>
        <w:jc w:val="both"/>
        <w:rPr>
          <w:rFonts w:ascii="Arial" w:hAnsi="Arial" w:cs="Arial"/>
          <w:sz w:val="22"/>
          <w:szCs w:val="22"/>
          <w:lang w:eastAsia="et-EE"/>
        </w:rPr>
      </w:pPr>
      <w:r w:rsidRPr="00A13D90">
        <w:rPr>
          <w:rFonts w:ascii="Arial" w:hAnsi="Arial" w:cs="Arial"/>
          <w:b/>
          <w:bCs/>
          <w:sz w:val="22"/>
          <w:szCs w:val="22"/>
        </w:rPr>
        <w:t>1.1. Sisukokkuvõte</w:t>
      </w:r>
    </w:p>
    <w:p w14:paraId="3D489D69" w14:textId="77777777" w:rsidR="00FB305B" w:rsidRPr="00A13D90" w:rsidRDefault="00FB305B" w:rsidP="00A248DC">
      <w:pPr>
        <w:pStyle w:val="Kommentaaritekst"/>
        <w:jc w:val="both"/>
        <w:rPr>
          <w:rFonts w:ascii="Arial" w:hAnsi="Arial" w:cs="Arial"/>
          <w:sz w:val="22"/>
          <w:szCs w:val="22"/>
          <w:lang w:eastAsia="et-EE"/>
        </w:rPr>
      </w:pPr>
    </w:p>
    <w:p w14:paraId="25CB9266" w14:textId="77777777" w:rsidR="00962F45" w:rsidRPr="00A13D90" w:rsidRDefault="00962F45" w:rsidP="00A248DC">
      <w:pPr>
        <w:pStyle w:val="Kommentaaritekst"/>
        <w:jc w:val="both"/>
        <w:rPr>
          <w:rFonts w:ascii="Arial" w:hAnsi="Arial" w:cs="Arial"/>
          <w:sz w:val="22"/>
          <w:szCs w:val="22"/>
          <w:lang w:eastAsia="et-EE"/>
        </w:rPr>
        <w:sectPr w:rsidR="00962F45" w:rsidRPr="00A13D90" w:rsidSect="00A8180C">
          <w:type w:val="continuous"/>
          <w:pgSz w:w="11907" w:h="16840" w:code="9"/>
          <w:pgMar w:top="1134" w:right="1134" w:bottom="1134" w:left="1701" w:header="709" w:footer="709" w:gutter="0"/>
          <w:cols w:space="708"/>
          <w:titlePg/>
          <w:docGrid w:linePitch="360"/>
        </w:sectPr>
      </w:pPr>
    </w:p>
    <w:p w14:paraId="361D7DCF" w14:textId="255BD898" w:rsidR="003F4C27" w:rsidRDefault="00C0201D" w:rsidP="00E557A7">
      <w:pPr>
        <w:pStyle w:val="Kommentaaritekst"/>
        <w:jc w:val="both"/>
        <w:rPr>
          <w:kern w:val="2"/>
          <w14:ligatures w14:val="standardContextual"/>
        </w:rPr>
      </w:pPr>
      <w:r>
        <w:rPr>
          <w:rFonts w:ascii="Arial" w:hAnsi="Arial" w:cs="Arial"/>
          <w:sz w:val="22"/>
          <w:szCs w:val="22"/>
        </w:rPr>
        <w:t>Eelnõuga</w:t>
      </w:r>
      <w:r w:rsidR="003F4C27">
        <w:rPr>
          <w:rFonts w:ascii="Arial" w:hAnsi="Arial" w:cs="Arial"/>
          <w:sz w:val="22"/>
          <w:szCs w:val="22"/>
        </w:rPr>
        <w:t xml:space="preserve"> muudetakse </w:t>
      </w:r>
      <w:r w:rsidR="00AF3B1C">
        <w:rPr>
          <w:rFonts w:ascii="Arial" w:hAnsi="Arial" w:cs="Arial"/>
          <w:sz w:val="22"/>
          <w:szCs w:val="22"/>
        </w:rPr>
        <w:t>t</w:t>
      </w:r>
      <w:r w:rsidR="00734B14" w:rsidRPr="00734B14">
        <w:rPr>
          <w:rFonts w:ascii="Arial" w:hAnsi="Arial" w:cs="Arial"/>
          <w:sz w:val="22"/>
          <w:szCs w:val="22"/>
        </w:rPr>
        <w:t xml:space="preserve">ervise- ja tööministri </w:t>
      </w:r>
      <w:r w:rsidR="003F4C27">
        <w:rPr>
          <w:rFonts w:ascii="Arial" w:hAnsi="Arial" w:cs="Arial"/>
          <w:sz w:val="22"/>
          <w:szCs w:val="22"/>
        </w:rPr>
        <w:t>määrusi, et v</w:t>
      </w:r>
      <w:r w:rsidR="00FB191A">
        <w:rPr>
          <w:rFonts w:ascii="Arial" w:hAnsi="Arial" w:cs="Arial"/>
          <w:sz w:val="22"/>
          <w:szCs w:val="22"/>
        </w:rPr>
        <w:t xml:space="preserve">õimaldada </w:t>
      </w:r>
      <w:r w:rsidR="007D3594">
        <w:rPr>
          <w:rFonts w:ascii="Arial" w:hAnsi="Arial" w:cs="Arial"/>
          <w:sz w:val="22"/>
          <w:szCs w:val="22"/>
        </w:rPr>
        <w:t xml:space="preserve">ellu viia </w:t>
      </w:r>
      <w:r w:rsidR="00221860">
        <w:rPr>
          <w:rFonts w:ascii="Arial" w:hAnsi="Arial" w:cs="Arial"/>
          <w:sz w:val="22"/>
          <w:szCs w:val="22"/>
        </w:rPr>
        <w:t>sotsiaalministri 1.</w:t>
      </w:r>
      <w:r w:rsidR="007D3594">
        <w:rPr>
          <w:rFonts w:ascii="Arial" w:hAnsi="Arial" w:cs="Arial"/>
          <w:sz w:val="22"/>
          <w:szCs w:val="22"/>
        </w:rPr>
        <w:t> </w:t>
      </w:r>
      <w:r w:rsidR="00271865">
        <w:rPr>
          <w:rFonts w:ascii="Arial" w:hAnsi="Arial" w:cs="Arial"/>
          <w:sz w:val="22"/>
          <w:szCs w:val="22"/>
        </w:rPr>
        <w:t xml:space="preserve">juuli </w:t>
      </w:r>
      <w:r w:rsidR="00221860">
        <w:rPr>
          <w:rFonts w:ascii="Arial" w:hAnsi="Arial" w:cs="Arial"/>
          <w:sz w:val="22"/>
          <w:szCs w:val="22"/>
        </w:rPr>
        <w:t>2025. a</w:t>
      </w:r>
      <w:r w:rsidR="00FB191A">
        <w:rPr>
          <w:rFonts w:ascii="Arial" w:hAnsi="Arial" w:cs="Arial"/>
          <w:sz w:val="22"/>
          <w:szCs w:val="22"/>
        </w:rPr>
        <w:t xml:space="preserve"> käskkirja</w:t>
      </w:r>
      <w:r w:rsidR="00271865">
        <w:rPr>
          <w:rFonts w:ascii="Arial" w:hAnsi="Arial" w:cs="Arial"/>
          <w:sz w:val="22"/>
          <w:szCs w:val="22"/>
        </w:rPr>
        <w:t>s</w:t>
      </w:r>
      <w:r w:rsidR="00221860">
        <w:rPr>
          <w:rFonts w:ascii="Arial" w:hAnsi="Arial" w:cs="Arial"/>
          <w:sz w:val="22"/>
          <w:szCs w:val="22"/>
        </w:rPr>
        <w:t xml:space="preserve"> nr 57 „</w:t>
      </w:r>
      <w:r w:rsidR="00221860" w:rsidRPr="00221860">
        <w:rPr>
          <w:rFonts w:ascii="Arial" w:hAnsi="Arial" w:cs="Arial"/>
          <w:sz w:val="22"/>
          <w:szCs w:val="22"/>
        </w:rPr>
        <w:t>Kiirabi arengusuundade</w:t>
      </w:r>
      <w:r w:rsidR="00221860">
        <w:rPr>
          <w:rFonts w:ascii="Arial" w:hAnsi="Arial" w:cs="Arial"/>
          <w:sz w:val="22"/>
          <w:szCs w:val="22"/>
        </w:rPr>
        <w:t xml:space="preserve"> kinnitamine“</w:t>
      </w:r>
      <w:r w:rsidR="00FB191A">
        <w:rPr>
          <w:rFonts w:ascii="Arial" w:hAnsi="Arial" w:cs="Arial"/>
          <w:sz w:val="22"/>
          <w:szCs w:val="22"/>
        </w:rPr>
        <w:t xml:space="preserve"> </w:t>
      </w:r>
      <w:r w:rsidR="00271865">
        <w:rPr>
          <w:rFonts w:ascii="Arial" w:hAnsi="Arial" w:cs="Arial"/>
          <w:sz w:val="22"/>
          <w:szCs w:val="22"/>
        </w:rPr>
        <w:t xml:space="preserve">sätestatud </w:t>
      </w:r>
      <w:r w:rsidR="0036294F">
        <w:rPr>
          <w:rFonts w:ascii="Arial" w:hAnsi="Arial" w:cs="Arial"/>
          <w:sz w:val="22"/>
          <w:szCs w:val="22"/>
        </w:rPr>
        <w:t>kiirabi arengusuund</w:t>
      </w:r>
      <w:r w:rsidR="007D3594">
        <w:rPr>
          <w:rFonts w:ascii="Arial" w:hAnsi="Arial" w:cs="Arial"/>
          <w:sz w:val="22"/>
          <w:szCs w:val="22"/>
        </w:rPr>
        <w:t>i.</w:t>
      </w:r>
    </w:p>
    <w:p w14:paraId="55E057D5" w14:textId="77777777" w:rsidR="00813A85" w:rsidRDefault="00813A85" w:rsidP="00E557A7">
      <w:pPr>
        <w:pStyle w:val="Kommentaaritekst"/>
        <w:jc w:val="both"/>
        <w:rPr>
          <w:rFonts w:ascii="Arial" w:hAnsi="Arial" w:cs="Arial"/>
          <w:sz w:val="22"/>
          <w:szCs w:val="22"/>
          <w:lang w:eastAsia="et-EE"/>
        </w:rPr>
      </w:pPr>
    </w:p>
    <w:p w14:paraId="69E56B8C" w14:textId="77777777" w:rsidR="003F4C27" w:rsidRDefault="003F4C27" w:rsidP="00E557A7">
      <w:pPr>
        <w:pStyle w:val="Kommentaaritekst"/>
        <w:jc w:val="both"/>
        <w:rPr>
          <w:kern w:val="2"/>
          <w14:ligatures w14:val="standardContextual"/>
        </w:rPr>
      </w:pPr>
      <w:r>
        <w:rPr>
          <w:rFonts w:ascii="Arial" w:hAnsi="Arial" w:cs="Arial"/>
          <w:sz w:val="22"/>
          <w:szCs w:val="22"/>
        </w:rPr>
        <w:t>Muudatused tehakse järgmistes määrustes:</w:t>
      </w:r>
    </w:p>
    <w:p w14:paraId="7C07367D" w14:textId="4F90FE62" w:rsidR="008634A7" w:rsidRDefault="007D3594" w:rsidP="00E557A7">
      <w:pPr>
        <w:pStyle w:val="Kommentaaritekst"/>
        <w:numPr>
          <w:ilvl w:val="0"/>
          <w:numId w:val="7"/>
        </w:numPr>
        <w:jc w:val="both"/>
        <w:rPr>
          <w:rFonts w:ascii="Arial" w:hAnsi="Arial" w:cs="Arial"/>
          <w:sz w:val="22"/>
          <w:szCs w:val="22"/>
          <w:lang w:eastAsia="et-EE"/>
        </w:rPr>
      </w:pPr>
      <w:r>
        <w:rPr>
          <w:rFonts w:ascii="Arial" w:hAnsi="Arial" w:cs="Arial"/>
          <w:sz w:val="22"/>
          <w:szCs w:val="22"/>
          <w:lang w:eastAsia="et-EE"/>
        </w:rPr>
        <w:t>t</w:t>
      </w:r>
      <w:r w:rsidR="00AD5B01" w:rsidRPr="2C6F366B">
        <w:rPr>
          <w:rFonts w:ascii="Arial" w:hAnsi="Arial" w:cs="Arial"/>
          <w:sz w:val="22"/>
          <w:szCs w:val="22"/>
          <w:lang w:eastAsia="et-EE"/>
        </w:rPr>
        <w:t>ervise- ja tööministri 19. detsembri 2017. a määrus nr 57 „Tervisekassa kaudu rahastatavate kiirabibrigaadide arv“</w:t>
      </w:r>
      <w:r w:rsidR="00AE4B93" w:rsidRPr="2C6F366B">
        <w:rPr>
          <w:rFonts w:ascii="Arial" w:hAnsi="Arial" w:cs="Arial"/>
          <w:sz w:val="22"/>
          <w:szCs w:val="22"/>
          <w:lang w:eastAsia="et-EE"/>
        </w:rPr>
        <w:t xml:space="preserve"> (edaspidi </w:t>
      </w:r>
      <w:r w:rsidR="00AE4B93" w:rsidRPr="2C6F366B">
        <w:rPr>
          <w:rFonts w:ascii="Arial" w:hAnsi="Arial" w:cs="Arial"/>
          <w:i/>
          <w:iCs/>
          <w:sz w:val="22"/>
          <w:szCs w:val="22"/>
          <w:lang w:eastAsia="et-EE"/>
        </w:rPr>
        <w:t>määrus nr 57</w:t>
      </w:r>
      <w:r w:rsidR="00AE4B93" w:rsidRPr="2C6F366B">
        <w:rPr>
          <w:rFonts w:ascii="Arial" w:hAnsi="Arial" w:cs="Arial"/>
          <w:sz w:val="22"/>
          <w:szCs w:val="22"/>
          <w:lang w:eastAsia="et-EE"/>
        </w:rPr>
        <w:t>)</w:t>
      </w:r>
      <w:r w:rsidR="00E97317" w:rsidRPr="2C6F366B">
        <w:rPr>
          <w:rFonts w:ascii="Arial" w:hAnsi="Arial" w:cs="Arial"/>
          <w:sz w:val="22"/>
          <w:szCs w:val="22"/>
          <w:lang w:eastAsia="et-EE"/>
        </w:rPr>
        <w:t>;</w:t>
      </w:r>
    </w:p>
    <w:p w14:paraId="57429333" w14:textId="11870B94" w:rsidR="004C7F02" w:rsidRDefault="007D3594" w:rsidP="00E557A7">
      <w:pPr>
        <w:pStyle w:val="Kommentaaritekst"/>
        <w:numPr>
          <w:ilvl w:val="0"/>
          <w:numId w:val="7"/>
        </w:numPr>
        <w:jc w:val="both"/>
        <w:rPr>
          <w:rFonts w:ascii="Arial" w:hAnsi="Arial" w:cs="Arial"/>
          <w:sz w:val="22"/>
          <w:szCs w:val="22"/>
          <w:lang w:eastAsia="et-EE"/>
        </w:rPr>
      </w:pPr>
      <w:r>
        <w:rPr>
          <w:rFonts w:ascii="Arial" w:hAnsi="Arial" w:cs="Arial"/>
          <w:sz w:val="22"/>
          <w:szCs w:val="22"/>
          <w:lang w:eastAsia="et-EE"/>
        </w:rPr>
        <w:t>t</w:t>
      </w:r>
      <w:r w:rsidR="008F6AFE" w:rsidRPr="2C6F366B">
        <w:rPr>
          <w:rFonts w:ascii="Arial" w:hAnsi="Arial" w:cs="Arial"/>
          <w:sz w:val="22"/>
          <w:szCs w:val="22"/>
          <w:lang w:eastAsia="et-EE"/>
        </w:rPr>
        <w:t>ervise- ja tööministri 18. detsembri 2018. a määrus nr 65 „Kiirabibrigaadi koosseisu ja varustuse nõuded ning tööjuhend“</w:t>
      </w:r>
      <w:r w:rsidR="002C32B9" w:rsidRPr="2C6F366B">
        <w:rPr>
          <w:rFonts w:ascii="Arial" w:hAnsi="Arial" w:cs="Arial"/>
          <w:sz w:val="22"/>
          <w:szCs w:val="22"/>
          <w:lang w:eastAsia="et-EE"/>
        </w:rPr>
        <w:t xml:space="preserve"> (edaspidi </w:t>
      </w:r>
      <w:r w:rsidR="002C32B9" w:rsidRPr="2C6F366B">
        <w:rPr>
          <w:rFonts w:ascii="Arial" w:hAnsi="Arial" w:cs="Arial"/>
          <w:i/>
          <w:iCs/>
          <w:sz w:val="22"/>
          <w:szCs w:val="22"/>
          <w:lang w:eastAsia="et-EE"/>
        </w:rPr>
        <w:t>määrus nr 65</w:t>
      </w:r>
      <w:r w:rsidR="002C32B9" w:rsidRPr="2C6F366B">
        <w:rPr>
          <w:rFonts w:ascii="Arial" w:hAnsi="Arial" w:cs="Arial"/>
          <w:sz w:val="22"/>
          <w:szCs w:val="22"/>
          <w:lang w:eastAsia="et-EE"/>
        </w:rPr>
        <w:t>)</w:t>
      </w:r>
      <w:r>
        <w:rPr>
          <w:rFonts w:ascii="Arial" w:hAnsi="Arial" w:cs="Arial"/>
          <w:sz w:val="22"/>
          <w:szCs w:val="22"/>
          <w:lang w:eastAsia="et-EE"/>
        </w:rPr>
        <w:t>;</w:t>
      </w:r>
    </w:p>
    <w:p w14:paraId="108FEF9D" w14:textId="50934D95" w:rsidR="006E7A2E" w:rsidRDefault="007D3594" w:rsidP="00E557A7">
      <w:pPr>
        <w:pStyle w:val="Kommentaaritekst"/>
        <w:numPr>
          <w:ilvl w:val="0"/>
          <w:numId w:val="7"/>
        </w:numPr>
        <w:jc w:val="both"/>
        <w:rPr>
          <w:rFonts w:ascii="Arial" w:hAnsi="Arial" w:cs="Arial"/>
          <w:sz w:val="22"/>
          <w:szCs w:val="22"/>
          <w:lang w:eastAsia="et-EE"/>
        </w:rPr>
      </w:pPr>
      <w:r>
        <w:rPr>
          <w:rFonts w:ascii="Arial" w:hAnsi="Arial" w:cs="Arial"/>
          <w:sz w:val="22"/>
          <w:szCs w:val="22"/>
          <w:lang w:eastAsia="et-EE"/>
        </w:rPr>
        <w:t>t</w:t>
      </w:r>
      <w:r w:rsidR="006E7A2E" w:rsidRPr="006E7A2E">
        <w:rPr>
          <w:rFonts w:ascii="Arial" w:hAnsi="Arial" w:cs="Arial"/>
          <w:sz w:val="22"/>
          <w:szCs w:val="22"/>
          <w:lang w:eastAsia="et-EE"/>
        </w:rPr>
        <w:t>ervise- ja tööministri 20.</w:t>
      </w:r>
      <w:r>
        <w:rPr>
          <w:rFonts w:ascii="Arial" w:hAnsi="Arial" w:cs="Arial"/>
          <w:sz w:val="22"/>
          <w:szCs w:val="22"/>
          <w:lang w:eastAsia="et-EE"/>
        </w:rPr>
        <w:t xml:space="preserve"> detsembri </w:t>
      </w:r>
      <w:r w:rsidR="006E7A2E" w:rsidRPr="006E7A2E">
        <w:rPr>
          <w:rFonts w:ascii="Arial" w:hAnsi="Arial" w:cs="Arial"/>
          <w:sz w:val="22"/>
          <w:szCs w:val="22"/>
          <w:lang w:eastAsia="et-EE"/>
        </w:rPr>
        <w:t xml:space="preserve">2018. a määrus nr 72 „Kiirabi ja meditsiinilise </w:t>
      </w:r>
      <w:proofErr w:type="spellStart"/>
      <w:r w:rsidR="006E7A2E" w:rsidRPr="006E7A2E">
        <w:rPr>
          <w:rFonts w:ascii="Arial" w:hAnsi="Arial" w:cs="Arial"/>
          <w:sz w:val="22"/>
          <w:szCs w:val="22"/>
          <w:lang w:eastAsia="et-EE"/>
        </w:rPr>
        <w:t>kaugkonsultatsiooni</w:t>
      </w:r>
      <w:proofErr w:type="spellEnd"/>
      <w:r w:rsidR="006E7A2E" w:rsidRPr="006E7A2E">
        <w:rPr>
          <w:rFonts w:ascii="Arial" w:hAnsi="Arial" w:cs="Arial"/>
          <w:sz w:val="22"/>
          <w:szCs w:val="22"/>
          <w:lang w:eastAsia="et-EE"/>
        </w:rPr>
        <w:t xml:space="preserve"> teenuse eest tasumise tingimused ja kord“</w:t>
      </w:r>
      <w:r w:rsidR="006E7A2E">
        <w:rPr>
          <w:rFonts w:ascii="Arial" w:hAnsi="Arial" w:cs="Arial"/>
          <w:sz w:val="22"/>
          <w:szCs w:val="22"/>
          <w:lang w:eastAsia="et-EE"/>
        </w:rPr>
        <w:t xml:space="preserve"> (edaspidi </w:t>
      </w:r>
      <w:r w:rsidR="006E7A2E" w:rsidRPr="006E7A2E">
        <w:rPr>
          <w:rFonts w:ascii="Arial" w:hAnsi="Arial" w:cs="Arial"/>
          <w:i/>
          <w:iCs/>
          <w:sz w:val="22"/>
          <w:szCs w:val="22"/>
          <w:lang w:eastAsia="et-EE"/>
        </w:rPr>
        <w:t>määrus nr 72</w:t>
      </w:r>
      <w:r w:rsidR="006E7A2E">
        <w:rPr>
          <w:rFonts w:ascii="Arial" w:hAnsi="Arial" w:cs="Arial"/>
          <w:sz w:val="22"/>
          <w:szCs w:val="22"/>
          <w:lang w:eastAsia="et-EE"/>
        </w:rPr>
        <w:t>)</w:t>
      </w:r>
      <w:r>
        <w:rPr>
          <w:rFonts w:ascii="Arial" w:hAnsi="Arial" w:cs="Arial"/>
          <w:sz w:val="22"/>
          <w:szCs w:val="22"/>
          <w:lang w:eastAsia="et-EE"/>
        </w:rPr>
        <w:t>;</w:t>
      </w:r>
    </w:p>
    <w:p w14:paraId="7F380080" w14:textId="254A73BA" w:rsidR="006E7A2E" w:rsidRDefault="007D3594" w:rsidP="00E557A7">
      <w:pPr>
        <w:pStyle w:val="Kommentaaritekst"/>
        <w:numPr>
          <w:ilvl w:val="0"/>
          <w:numId w:val="7"/>
        </w:numPr>
        <w:jc w:val="both"/>
        <w:rPr>
          <w:rFonts w:ascii="Arial" w:hAnsi="Arial" w:cs="Arial"/>
          <w:sz w:val="22"/>
          <w:szCs w:val="22"/>
          <w:lang w:eastAsia="et-EE"/>
        </w:rPr>
      </w:pPr>
      <w:r>
        <w:rPr>
          <w:rFonts w:ascii="Arial" w:hAnsi="Arial" w:cs="Arial"/>
          <w:sz w:val="22"/>
          <w:szCs w:val="22"/>
          <w:lang w:eastAsia="et-EE"/>
        </w:rPr>
        <w:t>s</w:t>
      </w:r>
      <w:r w:rsidR="006E7A2E" w:rsidRPr="006E7A2E">
        <w:rPr>
          <w:rFonts w:ascii="Arial" w:hAnsi="Arial" w:cs="Arial"/>
          <w:sz w:val="22"/>
          <w:szCs w:val="22"/>
          <w:lang w:eastAsia="et-EE"/>
        </w:rPr>
        <w:t xml:space="preserve">otsiaalministri </w:t>
      </w:r>
      <w:r>
        <w:rPr>
          <w:rFonts w:ascii="Arial" w:hAnsi="Arial" w:cs="Arial"/>
          <w:sz w:val="22"/>
          <w:szCs w:val="22"/>
          <w:lang w:eastAsia="et-EE"/>
        </w:rPr>
        <w:t xml:space="preserve">6. novembri </w:t>
      </w:r>
      <w:r w:rsidR="006E7A2E" w:rsidRPr="006E7A2E">
        <w:rPr>
          <w:rFonts w:ascii="Arial" w:hAnsi="Arial" w:cs="Arial"/>
          <w:sz w:val="22"/>
          <w:szCs w:val="22"/>
          <w:lang w:eastAsia="et-EE"/>
        </w:rPr>
        <w:t>2020. a määrus nr 46 „Tervishoiuteenuse osutajate ülesanded tervishoiu toimepidevust ohustavaks olukorraks ja kriisiolukorraks valmistumisel ning nende lahendamisel“</w:t>
      </w:r>
      <w:r w:rsidR="006E7A2E">
        <w:rPr>
          <w:rFonts w:ascii="Arial" w:hAnsi="Arial" w:cs="Arial"/>
          <w:sz w:val="22"/>
          <w:szCs w:val="22"/>
          <w:lang w:eastAsia="et-EE"/>
        </w:rPr>
        <w:t xml:space="preserve"> (edaspidi </w:t>
      </w:r>
      <w:r w:rsidR="006E7A2E" w:rsidRPr="006E7A2E">
        <w:rPr>
          <w:rFonts w:ascii="Arial" w:hAnsi="Arial" w:cs="Arial"/>
          <w:i/>
          <w:iCs/>
          <w:sz w:val="22"/>
          <w:szCs w:val="22"/>
          <w:lang w:eastAsia="et-EE"/>
        </w:rPr>
        <w:t>määrus nr 46</w:t>
      </w:r>
      <w:r w:rsidR="006E7A2E">
        <w:rPr>
          <w:rFonts w:ascii="Arial" w:hAnsi="Arial" w:cs="Arial"/>
          <w:sz w:val="22"/>
          <w:szCs w:val="22"/>
          <w:lang w:eastAsia="et-EE"/>
        </w:rPr>
        <w:t>)</w:t>
      </w:r>
      <w:r>
        <w:rPr>
          <w:rFonts w:ascii="Arial" w:hAnsi="Arial" w:cs="Arial"/>
          <w:sz w:val="22"/>
          <w:szCs w:val="22"/>
          <w:lang w:eastAsia="et-EE"/>
        </w:rPr>
        <w:t>.</w:t>
      </w:r>
    </w:p>
    <w:p w14:paraId="1C5EA25C" w14:textId="77777777" w:rsidR="003B1CAC" w:rsidRDefault="003B1CAC" w:rsidP="00E557A7">
      <w:pPr>
        <w:pStyle w:val="Kommentaaritekst"/>
        <w:jc w:val="both"/>
        <w:rPr>
          <w:rFonts w:ascii="Arial" w:hAnsi="Arial" w:cs="Arial"/>
          <w:sz w:val="22"/>
          <w:szCs w:val="22"/>
          <w:lang w:eastAsia="et-EE"/>
        </w:rPr>
      </w:pPr>
    </w:p>
    <w:p w14:paraId="77B0E31D" w14:textId="0B779ED6" w:rsidR="00255628" w:rsidRPr="00A014B7" w:rsidRDefault="00B5007B" w:rsidP="00E557A7">
      <w:pPr>
        <w:jc w:val="both"/>
        <w:rPr>
          <w:rFonts w:ascii="Arial" w:hAnsi="Arial" w:cs="Arial"/>
          <w:sz w:val="22"/>
          <w:szCs w:val="22"/>
          <w:lang w:eastAsia="et-EE"/>
        </w:rPr>
      </w:pPr>
      <w:r w:rsidRPr="2C6F366B">
        <w:rPr>
          <w:rFonts w:ascii="Arial" w:hAnsi="Arial" w:cs="Arial"/>
          <w:sz w:val="22"/>
          <w:szCs w:val="22"/>
        </w:rPr>
        <w:t>Määruse</w:t>
      </w:r>
      <w:r w:rsidR="00B07800" w:rsidRPr="2C6F366B">
        <w:rPr>
          <w:rFonts w:ascii="Arial" w:hAnsi="Arial" w:cs="Arial"/>
          <w:sz w:val="22"/>
          <w:szCs w:val="22"/>
        </w:rPr>
        <w:t>s</w:t>
      </w:r>
      <w:r w:rsidRPr="2C6F366B">
        <w:rPr>
          <w:rFonts w:ascii="Arial" w:hAnsi="Arial" w:cs="Arial"/>
          <w:sz w:val="22"/>
          <w:szCs w:val="22"/>
        </w:rPr>
        <w:t xml:space="preserve"> </w:t>
      </w:r>
      <w:r w:rsidR="006B7132" w:rsidRPr="2C6F366B">
        <w:rPr>
          <w:rFonts w:ascii="Arial" w:hAnsi="Arial" w:cs="Arial"/>
          <w:sz w:val="22"/>
          <w:szCs w:val="22"/>
        </w:rPr>
        <w:t>nr</w:t>
      </w:r>
      <w:r w:rsidRPr="2C6F366B">
        <w:rPr>
          <w:rFonts w:ascii="Arial" w:hAnsi="Arial" w:cs="Arial"/>
          <w:sz w:val="22"/>
          <w:szCs w:val="22"/>
        </w:rPr>
        <w:t xml:space="preserve"> 57 m</w:t>
      </w:r>
      <w:r w:rsidR="003F42BE" w:rsidRPr="2C6F366B">
        <w:rPr>
          <w:rFonts w:ascii="Arial" w:hAnsi="Arial" w:cs="Arial"/>
          <w:sz w:val="22"/>
          <w:szCs w:val="22"/>
        </w:rPr>
        <w:t xml:space="preserve">uudetakse </w:t>
      </w:r>
      <w:r w:rsidR="00C6667D" w:rsidRPr="2C6F366B">
        <w:rPr>
          <w:rFonts w:ascii="Arial" w:hAnsi="Arial" w:cs="Arial"/>
          <w:sz w:val="22"/>
          <w:szCs w:val="22"/>
        </w:rPr>
        <w:t>Tervisekassa</w:t>
      </w:r>
      <w:r w:rsidR="00E60BAB" w:rsidRPr="2C6F366B">
        <w:rPr>
          <w:rFonts w:ascii="Arial" w:hAnsi="Arial" w:cs="Arial"/>
          <w:sz w:val="22"/>
          <w:szCs w:val="22"/>
        </w:rPr>
        <w:t xml:space="preserve"> </w:t>
      </w:r>
      <w:r w:rsidR="00C6667D" w:rsidRPr="2C6F366B">
        <w:rPr>
          <w:rFonts w:ascii="Arial" w:hAnsi="Arial" w:cs="Arial"/>
          <w:sz w:val="22"/>
          <w:szCs w:val="22"/>
        </w:rPr>
        <w:t xml:space="preserve">kaudu rahastatavate kiirabibrigaadide arvu. Brigaadide </w:t>
      </w:r>
      <w:r w:rsidR="007A014F" w:rsidRPr="2C6F366B">
        <w:rPr>
          <w:rFonts w:ascii="Arial" w:hAnsi="Arial" w:cs="Arial"/>
          <w:sz w:val="22"/>
          <w:szCs w:val="22"/>
        </w:rPr>
        <w:t xml:space="preserve">minimaalne </w:t>
      </w:r>
      <w:r w:rsidR="00C6667D" w:rsidRPr="2C6F366B">
        <w:rPr>
          <w:rFonts w:ascii="Arial" w:hAnsi="Arial" w:cs="Arial"/>
          <w:sz w:val="22"/>
          <w:szCs w:val="22"/>
        </w:rPr>
        <w:t>üldarv suureneb</w:t>
      </w:r>
      <w:r w:rsidR="00454557" w:rsidRPr="2C6F366B">
        <w:rPr>
          <w:rFonts w:ascii="Arial" w:hAnsi="Arial" w:cs="Arial"/>
          <w:sz w:val="22"/>
          <w:szCs w:val="22"/>
        </w:rPr>
        <w:t xml:space="preserve"> 106 brigaadini</w:t>
      </w:r>
      <w:r w:rsidR="003F508D" w:rsidRPr="2C6F366B">
        <w:rPr>
          <w:rFonts w:ascii="Arial" w:hAnsi="Arial" w:cs="Arial"/>
          <w:sz w:val="22"/>
          <w:szCs w:val="22"/>
        </w:rPr>
        <w:t xml:space="preserve">. </w:t>
      </w:r>
      <w:r w:rsidR="00DC4C00" w:rsidRPr="2C6F366B">
        <w:rPr>
          <w:rFonts w:ascii="Arial" w:hAnsi="Arial" w:cs="Arial"/>
          <w:sz w:val="22"/>
          <w:szCs w:val="22"/>
        </w:rPr>
        <w:t xml:space="preserve">Kuna </w:t>
      </w:r>
      <w:r w:rsidR="00280E61" w:rsidRPr="2C6F366B">
        <w:rPr>
          <w:rFonts w:ascii="Arial" w:hAnsi="Arial" w:cs="Arial"/>
          <w:sz w:val="22"/>
          <w:szCs w:val="22"/>
        </w:rPr>
        <w:t>osad</w:t>
      </w:r>
      <w:r w:rsidR="00DC4C00" w:rsidRPr="2C6F366B">
        <w:rPr>
          <w:rFonts w:ascii="Arial" w:hAnsi="Arial" w:cs="Arial"/>
          <w:sz w:val="22"/>
          <w:szCs w:val="22"/>
        </w:rPr>
        <w:t xml:space="preserve"> brigaadid </w:t>
      </w:r>
      <w:r w:rsidR="00280E61" w:rsidRPr="2C6F366B">
        <w:rPr>
          <w:rFonts w:ascii="Arial" w:hAnsi="Arial" w:cs="Arial"/>
          <w:sz w:val="22"/>
          <w:szCs w:val="22"/>
        </w:rPr>
        <w:t>on kahe</w:t>
      </w:r>
      <w:r w:rsidR="00DC4C00" w:rsidRPr="2C6F366B">
        <w:rPr>
          <w:rFonts w:ascii="Arial" w:hAnsi="Arial" w:cs="Arial"/>
          <w:sz w:val="22"/>
          <w:szCs w:val="22"/>
        </w:rPr>
        <w:t>liikmelised</w:t>
      </w:r>
      <w:r w:rsidR="00280E61" w:rsidRPr="2C6F366B">
        <w:rPr>
          <w:rFonts w:ascii="Arial" w:hAnsi="Arial" w:cs="Arial"/>
          <w:sz w:val="22"/>
          <w:szCs w:val="22"/>
        </w:rPr>
        <w:t>, nähakse ette nõue, et vähemalt 92</w:t>
      </w:r>
      <w:r w:rsidR="007A1683" w:rsidRPr="2C6F366B">
        <w:rPr>
          <w:rFonts w:ascii="Arial" w:hAnsi="Arial" w:cs="Arial"/>
          <w:sz w:val="22"/>
          <w:szCs w:val="22"/>
        </w:rPr>
        <w:t xml:space="preserve"> </w:t>
      </w:r>
      <w:r w:rsidR="00280E61" w:rsidRPr="2C6F366B">
        <w:rPr>
          <w:rFonts w:ascii="Arial" w:hAnsi="Arial" w:cs="Arial"/>
          <w:sz w:val="22"/>
          <w:szCs w:val="22"/>
        </w:rPr>
        <w:t>kiirabibrigaadi peavad olema kolmeliikmelised.</w:t>
      </w:r>
      <w:r w:rsidR="00150206" w:rsidRPr="2C6F366B">
        <w:rPr>
          <w:rFonts w:ascii="Arial" w:hAnsi="Arial" w:cs="Arial"/>
          <w:sz w:val="22"/>
          <w:szCs w:val="22"/>
        </w:rPr>
        <w:t xml:space="preserve"> </w:t>
      </w:r>
      <w:r w:rsidR="0019404D" w:rsidRPr="2C6F366B">
        <w:rPr>
          <w:rFonts w:ascii="Arial" w:hAnsi="Arial" w:cs="Arial"/>
          <w:sz w:val="22"/>
          <w:szCs w:val="22"/>
        </w:rPr>
        <w:t>Eelnõukohane määrus</w:t>
      </w:r>
      <w:r w:rsidR="00150206" w:rsidRPr="2C6F366B">
        <w:rPr>
          <w:rFonts w:ascii="Arial" w:hAnsi="Arial" w:cs="Arial"/>
          <w:sz w:val="22"/>
          <w:szCs w:val="22"/>
        </w:rPr>
        <w:t xml:space="preserve"> </w:t>
      </w:r>
      <w:r w:rsidR="007D3594">
        <w:rPr>
          <w:rFonts w:ascii="Arial" w:hAnsi="Arial" w:cs="Arial"/>
          <w:sz w:val="22"/>
          <w:szCs w:val="22"/>
        </w:rPr>
        <w:t>parandab õigus</w:t>
      </w:r>
      <w:r w:rsidR="00150206" w:rsidRPr="2C6F366B">
        <w:rPr>
          <w:rFonts w:ascii="Arial" w:hAnsi="Arial" w:cs="Arial"/>
          <w:sz w:val="22"/>
          <w:szCs w:val="22"/>
        </w:rPr>
        <w:t>selgust</w:t>
      </w:r>
      <w:r w:rsidR="008D1244" w:rsidRPr="2C6F366B">
        <w:rPr>
          <w:rFonts w:ascii="Arial" w:hAnsi="Arial" w:cs="Arial"/>
          <w:sz w:val="22"/>
          <w:szCs w:val="22"/>
        </w:rPr>
        <w:t xml:space="preserve">, </w:t>
      </w:r>
      <w:r w:rsidR="00255628" w:rsidRPr="2C6F366B">
        <w:rPr>
          <w:rFonts w:ascii="Arial" w:hAnsi="Arial" w:cs="Arial"/>
          <w:sz w:val="22"/>
          <w:szCs w:val="22"/>
        </w:rPr>
        <w:t>taga</w:t>
      </w:r>
      <w:r w:rsidR="008D1244" w:rsidRPr="2C6F366B">
        <w:rPr>
          <w:rFonts w:ascii="Arial" w:hAnsi="Arial" w:cs="Arial"/>
          <w:sz w:val="22"/>
          <w:szCs w:val="22"/>
        </w:rPr>
        <w:t>b</w:t>
      </w:r>
      <w:r w:rsidR="00255628" w:rsidRPr="2C6F366B">
        <w:rPr>
          <w:rFonts w:ascii="Arial" w:hAnsi="Arial" w:cs="Arial"/>
          <w:sz w:val="22"/>
          <w:szCs w:val="22"/>
        </w:rPr>
        <w:t xml:space="preserve"> kiirabisüsteemi võimekuse säilimi</w:t>
      </w:r>
      <w:r w:rsidR="007D3594">
        <w:rPr>
          <w:rFonts w:ascii="Arial" w:hAnsi="Arial" w:cs="Arial"/>
          <w:sz w:val="22"/>
          <w:szCs w:val="22"/>
        </w:rPr>
        <w:t>se</w:t>
      </w:r>
      <w:r w:rsidR="00255628" w:rsidRPr="2C6F366B">
        <w:rPr>
          <w:rFonts w:ascii="Arial" w:hAnsi="Arial" w:cs="Arial"/>
          <w:sz w:val="22"/>
          <w:szCs w:val="22"/>
        </w:rPr>
        <w:t xml:space="preserve"> </w:t>
      </w:r>
      <w:r w:rsidR="007D3594">
        <w:rPr>
          <w:rFonts w:ascii="Arial" w:hAnsi="Arial" w:cs="Arial"/>
          <w:sz w:val="22"/>
          <w:szCs w:val="22"/>
        </w:rPr>
        <w:t xml:space="preserve">ja </w:t>
      </w:r>
      <w:r w:rsidR="00255628" w:rsidRPr="2C6F366B">
        <w:rPr>
          <w:rFonts w:ascii="Arial" w:hAnsi="Arial" w:cs="Arial"/>
          <w:sz w:val="22"/>
          <w:szCs w:val="22"/>
        </w:rPr>
        <w:t>piira</w:t>
      </w:r>
      <w:r w:rsidR="008D1244" w:rsidRPr="2C6F366B">
        <w:rPr>
          <w:rFonts w:ascii="Arial" w:hAnsi="Arial" w:cs="Arial"/>
          <w:sz w:val="22"/>
          <w:szCs w:val="22"/>
        </w:rPr>
        <w:t>b</w:t>
      </w:r>
      <w:r w:rsidR="00255628" w:rsidRPr="2C6F366B">
        <w:rPr>
          <w:rFonts w:ascii="Arial" w:hAnsi="Arial" w:cs="Arial"/>
          <w:sz w:val="22"/>
          <w:szCs w:val="22"/>
        </w:rPr>
        <w:t xml:space="preserve"> kaheliikmeliste brigaadide osakaalu.</w:t>
      </w:r>
    </w:p>
    <w:p w14:paraId="6C9374A3" w14:textId="1648DE98" w:rsidR="00E60BAB" w:rsidRDefault="00E60BAB" w:rsidP="00E557A7">
      <w:pPr>
        <w:pStyle w:val="Kommentaaritekst"/>
        <w:jc w:val="both"/>
        <w:rPr>
          <w:rFonts w:ascii="Arial" w:hAnsi="Arial" w:cs="Arial"/>
          <w:sz w:val="22"/>
          <w:szCs w:val="22"/>
        </w:rPr>
      </w:pPr>
    </w:p>
    <w:p w14:paraId="3C9E6AEE" w14:textId="07151FC2" w:rsidR="00717913" w:rsidRDefault="00717913" w:rsidP="00717913">
      <w:pPr>
        <w:pStyle w:val="Kommentaaritekst"/>
        <w:jc w:val="both"/>
        <w:rPr>
          <w:rFonts w:ascii="Arial" w:hAnsi="Arial" w:cs="Arial"/>
          <w:sz w:val="22"/>
          <w:szCs w:val="22"/>
        </w:rPr>
      </w:pPr>
      <w:r w:rsidRPr="00717913">
        <w:rPr>
          <w:rFonts w:ascii="Arial" w:hAnsi="Arial" w:cs="Arial"/>
          <w:sz w:val="22"/>
          <w:szCs w:val="22"/>
        </w:rPr>
        <w:t xml:space="preserve">Määruse nr 65 muudatustega täpsustatakse kiirabibrigaadide koosseisu käsitlevaid nõudeid. Selleks asendatakse mõiste „vähendatud koosseisuga kiirabibrigaad“ mõistega „kaheliikmeline kiirabibrigaad“, et luua parem õigusselgus kehtivale praktikale. Määruse sõnastust võib tõlgendada nii, et vähendatud koosseisuga kiirabibrigaadid võivad tegutseda üksnes ajutise kriisimeetmena, kuigi </w:t>
      </w:r>
      <w:r w:rsidR="007D3594" w:rsidRPr="00717913">
        <w:rPr>
          <w:rFonts w:ascii="Arial" w:hAnsi="Arial" w:cs="Arial"/>
          <w:sz w:val="22"/>
          <w:szCs w:val="22"/>
        </w:rPr>
        <w:t xml:space="preserve">Eestis </w:t>
      </w:r>
      <w:r w:rsidRPr="00717913">
        <w:rPr>
          <w:rFonts w:ascii="Arial" w:hAnsi="Arial" w:cs="Arial"/>
          <w:sz w:val="22"/>
          <w:szCs w:val="22"/>
        </w:rPr>
        <w:t xml:space="preserve">tegutsevad püsivalt Iisaku </w:t>
      </w:r>
      <w:proofErr w:type="spellStart"/>
      <w:r w:rsidRPr="00717913">
        <w:rPr>
          <w:rFonts w:ascii="Arial" w:hAnsi="Arial" w:cs="Arial"/>
          <w:sz w:val="22"/>
          <w:szCs w:val="22"/>
        </w:rPr>
        <w:t>õebrigaad</w:t>
      </w:r>
      <w:proofErr w:type="spellEnd"/>
      <w:r w:rsidRPr="00717913">
        <w:rPr>
          <w:rFonts w:ascii="Arial" w:hAnsi="Arial" w:cs="Arial"/>
          <w:sz w:val="22"/>
          <w:szCs w:val="22"/>
        </w:rPr>
        <w:t xml:space="preserve"> ja Tallinna arstlik toetusbrigaad, mis on kaheliikmelised. Eelnõus täpsustatakse kolme- ja kaheliikmeliste brigaadide regulatsiooni, ajakohastatakse terminoloogiat, asendades mõiste „kiirabiauto“ mõistega „kiirabisõiduk“, ning laiendatakse kaheliikmeliste arstibrigaadide ja </w:t>
      </w:r>
      <w:proofErr w:type="spellStart"/>
      <w:r w:rsidRPr="00717913">
        <w:rPr>
          <w:rFonts w:ascii="Arial" w:hAnsi="Arial" w:cs="Arial"/>
          <w:sz w:val="22"/>
          <w:szCs w:val="22"/>
        </w:rPr>
        <w:t>õebrigaadide</w:t>
      </w:r>
      <w:proofErr w:type="spellEnd"/>
      <w:r w:rsidRPr="00717913">
        <w:rPr>
          <w:rFonts w:ascii="Arial" w:hAnsi="Arial" w:cs="Arial"/>
          <w:sz w:val="22"/>
          <w:szCs w:val="22"/>
        </w:rPr>
        <w:t xml:space="preserve"> teise liikmena töötada võivate spetsialistide ringi. Muudatuste eesmärk on parandada õigusselgust ning toetada kiirabibrigaadide komplekteerimist ja kiirabiteenuse osutamise paindlikkust.</w:t>
      </w:r>
    </w:p>
    <w:p w14:paraId="07885349" w14:textId="77777777" w:rsidR="00D875FD" w:rsidRDefault="00D875FD" w:rsidP="00717913">
      <w:pPr>
        <w:pStyle w:val="Kommentaaritekst"/>
        <w:jc w:val="both"/>
        <w:rPr>
          <w:rFonts w:ascii="Arial" w:hAnsi="Arial" w:cs="Arial"/>
          <w:sz w:val="22"/>
          <w:szCs w:val="22"/>
        </w:rPr>
      </w:pPr>
    </w:p>
    <w:p w14:paraId="45DEB8DB" w14:textId="507008CD" w:rsidR="00733D95" w:rsidRDefault="00D875FD" w:rsidP="00E557A7">
      <w:pPr>
        <w:pStyle w:val="Kommentaaritekst"/>
        <w:jc w:val="both"/>
        <w:rPr>
          <w:rFonts w:ascii="Arial" w:hAnsi="Arial" w:cs="Arial"/>
          <w:sz w:val="22"/>
          <w:szCs w:val="22"/>
        </w:rPr>
      </w:pPr>
      <w:r w:rsidRPr="00D875FD">
        <w:rPr>
          <w:rFonts w:ascii="Arial" w:hAnsi="Arial" w:cs="Arial"/>
          <w:sz w:val="22"/>
          <w:szCs w:val="22"/>
        </w:rPr>
        <w:t xml:space="preserve">Määrustes nr 46 ja 72 asendatakse mõiste „vähendatud koosseisuga kiirabibrigaad“ mõistega „kaheliikmeline kiirabibrigaad“, et tagada </w:t>
      </w:r>
      <w:r w:rsidR="00A61EDA">
        <w:rPr>
          <w:rFonts w:ascii="Arial" w:hAnsi="Arial" w:cs="Arial"/>
          <w:sz w:val="22"/>
          <w:szCs w:val="22"/>
        </w:rPr>
        <w:t xml:space="preserve">kiirabi korraldusega seotud ministri määrustes </w:t>
      </w:r>
      <w:r w:rsidRPr="00D875FD">
        <w:rPr>
          <w:rFonts w:ascii="Arial" w:hAnsi="Arial" w:cs="Arial"/>
          <w:sz w:val="22"/>
          <w:szCs w:val="22"/>
        </w:rPr>
        <w:t>terminoloogia ühtne kasutamine</w:t>
      </w:r>
      <w:r w:rsidR="00A61EDA">
        <w:rPr>
          <w:rFonts w:ascii="Arial" w:hAnsi="Arial" w:cs="Arial"/>
          <w:sz w:val="22"/>
          <w:szCs w:val="22"/>
        </w:rPr>
        <w:t>.</w:t>
      </w:r>
    </w:p>
    <w:p w14:paraId="12F8265C" w14:textId="77777777" w:rsidR="00D875FD" w:rsidRPr="00A13D90" w:rsidRDefault="00D875FD" w:rsidP="00E557A7">
      <w:pPr>
        <w:pStyle w:val="Kommentaaritekst"/>
        <w:jc w:val="both"/>
        <w:rPr>
          <w:rFonts w:ascii="Arial" w:hAnsi="Arial" w:cs="Arial"/>
          <w:sz w:val="22"/>
          <w:szCs w:val="22"/>
          <w:lang w:eastAsia="et-EE"/>
        </w:rPr>
      </w:pPr>
    </w:p>
    <w:p w14:paraId="0C7B2872" w14:textId="2190E7DA" w:rsidR="002B7E38" w:rsidRPr="00A13D90" w:rsidRDefault="002B7E38" w:rsidP="00E557A7">
      <w:pPr>
        <w:jc w:val="both"/>
        <w:rPr>
          <w:rFonts w:ascii="Arial" w:hAnsi="Arial" w:cs="Arial"/>
          <w:b/>
          <w:bCs/>
          <w:sz w:val="22"/>
          <w:szCs w:val="22"/>
        </w:rPr>
      </w:pPr>
      <w:r w:rsidRPr="00A13D90">
        <w:rPr>
          <w:rFonts w:ascii="Arial" w:hAnsi="Arial" w:cs="Arial"/>
          <w:b/>
          <w:bCs/>
          <w:sz w:val="22"/>
          <w:szCs w:val="22"/>
        </w:rPr>
        <w:t xml:space="preserve">1.2. </w:t>
      </w:r>
      <w:r w:rsidR="00C0201D">
        <w:rPr>
          <w:rFonts w:ascii="Arial" w:hAnsi="Arial" w:cs="Arial"/>
          <w:b/>
          <w:bCs/>
          <w:sz w:val="22"/>
          <w:szCs w:val="22"/>
        </w:rPr>
        <w:t>Eelnõu</w:t>
      </w:r>
      <w:r w:rsidRPr="00A13D90">
        <w:rPr>
          <w:rFonts w:ascii="Arial" w:hAnsi="Arial" w:cs="Arial"/>
          <w:b/>
          <w:bCs/>
          <w:sz w:val="22"/>
          <w:szCs w:val="22"/>
        </w:rPr>
        <w:t xml:space="preserve"> ettevalmistaja</w:t>
      </w:r>
    </w:p>
    <w:p w14:paraId="6BCB6305" w14:textId="77777777" w:rsidR="00FB305B" w:rsidRPr="00A13D90" w:rsidRDefault="00FB305B" w:rsidP="00E557A7">
      <w:pPr>
        <w:jc w:val="both"/>
        <w:rPr>
          <w:rFonts w:ascii="Arial" w:hAnsi="Arial" w:cs="Arial"/>
          <w:bCs/>
          <w:sz w:val="22"/>
          <w:szCs w:val="22"/>
        </w:rPr>
      </w:pPr>
    </w:p>
    <w:p w14:paraId="74A2AD33" w14:textId="77777777" w:rsidR="00962F45" w:rsidRPr="00A13D90" w:rsidRDefault="00962F45" w:rsidP="00E557A7">
      <w:pPr>
        <w:jc w:val="both"/>
        <w:rPr>
          <w:rFonts w:ascii="Arial" w:hAnsi="Arial" w:cs="Arial"/>
          <w:bCs/>
          <w:sz w:val="22"/>
          <w:szCs w:val="22"/>
        </w:rPr>
        <w:sectPr w:rsidR="00962F45" w:rsidRPr="00A13D90" w:rsidSect="00A8180C">
          <w:type w:val="continuous"/>
          <w:pgSz w:w="11907" w:h="16840" w:code="9"/>
          <w:pgMar w:top="1134" w:right="1134" w:bottom="1134" w:left="1701" w:header="709" w:footer="709" w:gutter="0"/>
          <w:cols w:space="708"/>
          <w:titlePg/>
          <w:docGrid w:linePitch="360"/>
        </w:sectPr>
      </w:pPr>
    </w:p>
    <w:p w14:paraId="51C9AE0A" w14:textId="6B4354F2" w:rsidR="003F4C27" w:rsidRDefault="00B35C8D" w:rsidP="00E557A7">
      <w:pPr>
        <w:jc w:val="both"/>
        <w:rPr>
          <w:kern w:val="2"/>
          <w14:ligatures w14:val="standardContextual"/>
        </w:rPr>
      </w:pPr>
      <w:r>
        <w:rPr>
          <w:rFonts w:ascii="Arial" w:hAnsi="Arial" w:cs="Arial"/>
          <w:sz w:val="22"/>
          <w:szCs w:val="22"/>
        </w:rPr>
        <w:t>Määruse</w:t>
      </w:r>
      <w:r w:rsidR="003F4C27">
        <w:rPr>
          <w:rFonts w:ascii="Arial" w:hAnsi="Arial" w:cs="Arial"/>
          <w:sz w:val="22"/>
          <w:szCs w:val="22"/>
        </w:rPr>
        <w:t xml:space="preserve"> </w:t>
      </w:r>
      <w:r w:rsidR="00A61EDA">
        <w:rPr>
          <w:rFonts w:ascii="Arial" w:hAnsi="Arial" w:cs="Arial"/>
          <w:sz w:val="22"/>
          <w:szCs w:val="22"/>
        </w:rPr>
        <w:t xml:space="preserve">eelnõu </w:t>
      </w:r>
      <w:r w:rsidR="003F4C27">
        <w:rPr>
          <w:rFonts w:ascii="Arial" w:hAnsi="Arial" w:cs="Arial"/>
          <w:sz w:val="22"/>
          <w:szCs w:val="22"/>
        </w:rPr>
        <w:t xml:space="preserve">ja seletuskirja on koostanud Sotsiaalministeeriumi </w:t>
      </w:r>
      <w:r w:rsidR="00CF6E6F">
        <w:rPr>
          <w:rFonts w:ascii="Arial" w:hAnsi="Arial" w:cs="Arial"/>
          <w:sz w:val="22"/>
          <w:szCs w:val="22"/>
        </w:rPr>
        <w:t>t</w:t>
      </w:r>
      <w:r w:rsidR="00CF6E6F" w:rsidRPr="00CF6E6F">
        <w:rPr>
          <w:rFonts w:ascii="Arial" w:hAnsi="Arial" w:cs="Arial"/>
          <w:sz w:val="22"/>
          <w:szCs w:val="22"/>
        </w:rPr>
        <w:t>ervishoiuteenuste osakon</w:t>
      </w:r>
      <w:r w:rsidR="00CF6E6F">
        <w:rPr>
          <w:rFonts w:ascii="Arial" w:hAnsi="Arial" w:cs="Arial"/>
          <w:sz w:val="22"/>
          <w:szCs w:val="22"/>
        </w:rPr>
        <w:t>na juhataja</w:t>
      </w:r>
      <w:r w:rsidR="003F4C27">
        <w:rPr>
          <w:rFonts w:ascii="Arial" w:hAnsi="Arial" w:cs="Arial"/>
          <w:sz w:val="22"/>
          <w:szCs w:val="22"/>
        </w:rPr>
        <w:t xml:space="preserve"> </w:t>
      </w:r>
      <w:r w:rsidR="0037620D">
        <w:rPr>
          <w:rFonts w:ascii="Arial" w:hAnsi="Arial" w:cs="Arial"/>
          <w:sz w:val="22"/>
          <w:szCs w:val="22"/>
        </w:rPr>
        <w:t>Nikita Panjuškin</w:t>
      </w:r>
      <w:r w:rsidR="003F4C27">
        <w:rPr>
          <w:rFonts w:ascii="Arial" w:hAnsi="Arial" w:cs="Arial"/>
          <w:sz w:val="22"/>
          <w:szCs w:val="22"/>
        </w:rPr>
        <w:t xml:space="preserve"> (</w:t>
      </w:r>
      <w:r w:rsidR="0037620D">
        <w:rPr>
          <w:rFonts w:ascii="Arial" w:hAnsi="Arial" w:cs="Arial"/>
          <w:sz w:val="22"/>
          <w:szCs w:val="22"/>
        </w:rPr>
        <w:t>nikita.panjuskin</w:t>
      </w:r>
      <w:r w:rsidR="003F4C27">
        <w:rPr>
          <w:rFonts w:ascii="Arial" w:hAnsi="Arial" w:cs="Arial"/>
          <w:sz w:val="22"/>
          <w:szCs w:val="22"/>
        </w:rPr>
        <w:t xml:space="preserve">@sm.ee). </w:t>
      </w:r>
      <w:r>
        <w:rPr>
          <w:rFonts w:ascii="Arial" w:hAnsi="Arial" w:cs="Arial"/>
          <w:sz w:val="22"/>
          <w:szCs w:val="22"/>
        </w:rPr>
        <w:t>Määruse</w:t>
      </w:r>
      <w:r w:rsidR="003F4C27">
        <w:rPr>
          <w:rFonts w:ascii="Arial" w:hAnsi="Arial" w:cs="Arial"/>
          <w:sz w:val="22"/>
          <w:szCs w:val="22"/>
        </w:rPr>
        <w:t xml:space="preserve"> </w:t>
      </w:r>
      <w:r w:rsidR="00A61EDA">
        <w:rPr>
          <w:rFonts w:ascii="Arial" w:hAnsi="Arial" w:cs="Arial"/>
          <w:sz w:val="22"/>
          <w:szCs w:val="22"/>
        </w:rPr>
        <w:t xml:space="preserve">eelnõu </w:t>
      </w:r>
      <w:r w:rsidR="003F4C27">
        <w:rPr>
          <w:rFonts w:ascii="Arial" w:hAnsi="Arial" w:cs="Arial"/>
          <w:sz w:val="22"/>
          <w:szCs w:val="22"/>
        </w:rPr>
        <w:t>juriidilise ekspertiisi on teinud Sotsiaalministeeriumi õigusosakonna õi</w:t>
      </w:r>
      <w:r w:rsidR="00D25967">
        <w:rPr>
          <w:rFonts w:ascii="Arial" w:hAnsi="Arial" w:cs="Arial"/>
          <w:sz w:val="22"/>
          <w:szCs w:val="22"/>
        </w:rPr>
        <w:t>gus</w:t>
      </w:r>
      <w:r w:rsidR="003F4C27">
        <w:rPr>
          <w:rFonts w:ascii="Arial" w:hAnsi="Arial" w:cs="Arial"/>
          <w:sz w:val="22"/>
          <w:szCs w:val="22"/>
        </w:rPr>
        <w:t xml:space="preserve">nõunik </w:t>
      </w:r>
      <w:r w:rsidR="00035745">
        <w:rPr>
          <w:rFonts w:ascii="Arial" w:hAnsi="Arial" w:cs="Arial"/>
          <w:sz w:val="22"/>
          <w:szCs w:val="22"/>
        </w:rPr>
        <w:t>Kaidi Meristo</w:t>
      </w:r>
      <w:r w:rsidR="003F4C27">
        <w:rPr>
          <w:rFonts w:ascii="Arial" w:hAnsi="Arial" w:cs="Arial"/>
          <w:sz w:val="22"/>
          <w:szCs w:val="22"/>
        </w:rPr>
        <w:t xml:space="preserve"> (</w:t>
      </w:r>
      <w:r w:rsidR="00035745">
        <w:rPr>
          <w:rFonts w:ascii="Arial" w:hAnsi="Arial" w:cs="Arial"/>
          <w:sz w:val="22"/>
          <w:szCs w:val="22"/>
        </w:rPr>
        <w:t>kaidi.meristo</w:t>
      </w:r>
      <w:r w:rsidR="003F4C27">
        <w:rPr>
          <w:rFonts w:ascii="Arial" w:hAnsi="Arial" w:cs="Arial"/>
          <w:sz w:val="22"/>
          <w:szCs w:val="22"/>
        </w:rPr>
        <w:t>@sm.ee).</w:t>
      </w:r>
    </w:p>
    <w:p w14:paraId="216B8C02" w14:textId="77777777" w:rsidR="004576DB" w:rsidRPr="00A13D90" w:rsidRDefault="004576DB" w:rsidP="00E557A7">
      <w:pPr>
        <w:jc w:val="both"/>
        <w:rPr>
          <w:rFonts w:ascii="Arial" w:hAnsi="Arial" w:cs="Arial"/>
          <w:bCs/>
          <w:sz w:val="22"/>
          <w:szCs w:val="22"/>
        </w:rPr>
      </w:pPr>
    </w:p>
    <w:p w14:paraId="35E6F155" w14:textId="77777777" w:rsidR="002B7E38" w:rsidRPr="00A13D90" w:rsidRDefault="002B7E38" w:rsidP="00E557A7">
      <w:pPr>
        <w:jc w:val="both"/>
        <w:rPr>
          <w:rFonts w:ascii="Arial" w:hAnsi="Arial" w:cs="Arial"/>
          <w:b/>
          <w:bCs/>
          <w:color w:val="000000" w:themeColor="text1"/>
          <w:sz w:val="22"/>
          <w:szCs w:val="22"/>
        </w:rPr>
      </w:pPr>
      <w:r w:rsidRPr="00A13D90">
        <w:rPr>
          <w:rFonts w:ascii="Arial" w:hAnsi="Arial" w:cs="Arial"/>
          <w:b/>
          <w:bCs/>
          <w:color w:val="000000" w:themeColor="text1"/>
          <w:sz w:val="22"/>
          <w:szCs w:val="22"/>
        </w:rPr>
        <w:t>1.3. Märkused</w:t>
      </w:r>
    </w:p>
    <w:p w14:paraId="77C52417" w14:textId="77777777" w:rsidR="002B7E38" w:rsidRPr="00A13D90" w:rsidRDefault="002B7E38" w:rsidP="00E557A7">
      <w:pPr>
        <w:pStyle w:val="Kommentaaritekst"/>
        <w:jc w:val="both"/>
        <w:rPr>
          <w:rStyle w:val="Tugev"/>
          <w:rFonts w:ascii="Arial" w:hAnsi="Arial" w:cs="Arial"/>
          <w:b w:val="0"/>
          <w:noProof/>
          <w:color w:val="000000" w:themeColor="text1"/>
          <w:sz w:val="22"/>
          <w:szCs w:val="22"/>
        </w:rPr>
      </w:pPr>
    </w:p>
    <w:p w14:paraId="61067ADE" w14:textId="77777777" w:rsidR="004576DB" w:rsidRPr="00A13D90" w:rsidRDefault="004576DB" w:rsidP="00E557A7">
      <w:pPr>
        <w:pStyle w:val="Kommentaaritekst"/>
        <w:jc w:val="both"/>
        <w:rPr>
          <w:rStyle w:val="Tugev"/>
          <w:rFonts w:ascii="Arial" w:hAnsi="Arial" w:cs="Arial"/>
          <w:b w:val="0"/>
          <w:noProof/>
          <w:color w:val="000000" w:themeColor="text1"/>
          <w:sz w:val="22"/>
          <w:szCs w:val="22"/>
        </w:rPr>
        <w:sectPr w:rsidR="004576DB" w:rsidRPr="00A13D90" w:rsidSect="00A8180C">
          <w:type w:val="continuous"/>
          <w:pgSz w:w="11907" w:h="16840" w:code="9"/>
          <w:pgMar w:top="1134" w:right="1134" w:bottom="1134" w:left="1701" w:header="709" w:footer="709" w:gutter="0"/>
          <w:cols w:space="708"/>
          <w:titlePg/>
          <w:docGrid w:linePitch="360"/>
        </w:sectPr>
      </w:pPr>
    </w:p>
    <w:p w14:paraId="1DD1CDF3" w14:textId="590EBE85" w:rsidR="003F4C27" w:rsidRDefault="00C0201D" w:rsidP="00E557A7">
      <w:pPr>
        <w:pStyle w:val="Kommentaaritekst"/>
        <w:jc w:val="both"/>
        <w:rPr>
          <w:kern w:val="2"/>
          <w14:ligatures w14:val="standardContextual"/>
        </w:rPr>
      </w:pPr>
      <w:r>
        <w:rPr>
          <w:rStyle w:val="Tugev"/>
          <w:rFonts w:ascii="Arial" w:hAnsi="Arial" w:cs="Arial"/>
          <w:b w:val="0"/>
          <w:bCs w:val="0"/>
          <w:color w:val="000000"/>
          <w:sz w:val="22"/>
          <w:szCs w:val="22"/>
        </w:rPr>
        <w:lastRenderedPageBreak/>
        <w:t>Eelnõu</w:t>
      </w:r>
      <w:r w:rsidR="003F4C27">
        <w:rPr>
          <w:rStyle w:val="Tugev"/>
          <w:rFonts w:ascii="Arial" w:hAnsi="Arial" w:cs="Arial"/>
          <w:b w:val="0"/>
          <w:bCs w:val="0"/>
          <w:color w:val="000000"/>
          <w:sz w:val="22"/>
          <w:szCs w:val="22"/>
        </w:rPr>
        <w:t xml:space="preserve"> ei ole seotud muude menetluses olevate </w:t>
      </w:r>
      <w:r w:rsidR="00DB2F83">
        <w:rPr>
          <w:rStyle w:val="Tugev"/>
          <w:rFonts w:ascii="Arial" w:hAnsi="Arial" w:cs="Arial"/>
          <w:b w:val="0"/>
          <w:bCs w:val="0"/>
          <w:color w:val="000000"/>
          <w:sz w:val="22"/>
          <w:szCs w:val="22"/>
        </w:rPr>
        <w:t>eelnõu</w:t>
      </w:r>
      <w:r w:rsidR="003F4C27">
        <w:rPr>
          <w:rStyle w:val="Tugev"/>
          <w:rFonts w:ascii="Arial" w:hAnsi="Arial" w:cs="Arial"/>
          <w:b w:val="0"/>
          <w:bCs w:val="0"/>
          <w:color w:val="000000"/>
          <w:sz w:val="22"/>
          <w:szCs w:val="22"/>
        </w:rPr>
        <w:t>dega.</w:t>
      </w:r>
    </w:p>
    <w:p w14:paraId="5E96302E" w14:textId="77777777" w:rsidR="009C6E22" w:rsidRDefault="009C6E22" w:rsidP="00E557A7">
      <w:pPr>
        <w:pStyle w:val="Kommentaaritekst"/>
        <w:jc w:val="both"/>
        <w:rPr>
          <w:rStyle w:val="Tugev"/>
          <w:rFonts w:ascii="Arial" w:hAnsi="Arial" w:cs="Arial"/>
          <w:b w:val="0"/>
          <w:noProof/>
          <w:color w:val="000000" w:themeColor="text1"/>
          <w:sz w:val="22"/>
          <w:szCs w:val="22"/>
        </w:rPr>
      </w:pPr>
    </w:p>
    <w:p w14:paraId="1C290D30" w14:textId="738DD002" w:rsidR="004F62BD" w:rsidRDefault="009D7A47" w:rsidP="00E557A7">
      <w:pPr>
        <w:pStyle w:val="Kommentaaritekst"/>
        <w:jc w:val="both"/>
        <w:rPr>
          <w:rStyle w:val="Tugev"/>
          <w:rFonts w:ascii="Arial" w:hAnsi="Arial" w:cs="Arial"/>
          <w:b w:val="0"/>
          <w:noProof/>
          <w:color w:val="000000" w:themeColor="text1"/>
          <w:sz w:val="22"/>
          <w:szCs w:val="22"/>
        </w:rPr>
      </w:pPr>
      <w:r>
        <w:rPr>
          <w:rStyle w:val="Tugev"/>
          <w:rFonts w:ascii="Arial" w:hAnsi="Arial" w:cs="Arial"/>
          <w:b w:val="0"/>
          <w:noProof/>
          <w:color w:val="000000" w:themeColor="text1"/>
          <w:sz w:val="22"/>
          <w:szCs w:val="22"/>
        </w:rPr>
        <w:t>Eelnõuga</w:t>
      </w:r>
      <w:r w:rsidR="009C6E22">
        <w:rPr>
          <w:rStyle w:val="Tugev"/>
          <w:rFonts w:ascii="Arial" w:hAnsi="Arial" w:cs="Arial"/>
          <w:b w:val="0"/>
          <w:noProof/>
          <w:color w:val="000000" w:themeColor="text1"/>
          <w:sz w:val="22"/>
          <w:szCs w:val="22"/>
        </w:rPr>
        <w:t xml:space="preserve"> muudetakse:</w:t>
      </w:r>
    </w:p>
    <w:p w14:paraId="3F43FD16" w14:textId="5A775EA1" w:rsidR="003F4C27" w:rsidRDefault="003F4C27" w:rsidP="00E557A7">
      <w:pPr>
        <w:pStyle w:val="Kommentaaritekst"/>
        <w:numPr>
          <w:ilvl w:val="0"/>
          <w:numId w:val="8"/>
        </w:numPr>
        <w:jc w:val="both"/>
        <w:rPr>
          <w:color w:val="000000"/>
          <w:kern w:val="2"/>
          <w14:ligatures w14:val="standardContextual"/>
        </w:rPr>
      </w:pPr>
      <w:r>
        <w:rPr>
          <w:rStyle w:val="Tugev"/>
          <w:rFonts w:ascii="Arial" w:hAnsi="Arial" w:cs="Arial"/>
          <w:b w:val="0"/>
          <w:bCs w:val="0"/>
          <w:color w:val="000000"/>
          <w:sz w:val="22"/>
          <w:szCs w:val="22"/>
        </w:rPr>
        <w:t xml:space="preserve">määruse nr </w:t>
      </w:r>
      <w:r w:rsidR="00516AFB">
        <w:rPr>
          <w:rStyle w:val="Tugev"/>
          <w:rFonts w:ascii="Arial" w:hAnsi="Arial" w:cs="Arial"/>
          <w:b w:val="0"/>
          <w:bCs w:val="0"/>
          <w:color w:val="000000"/>
          <w:sz w:val="22"/>
          <w:szCs w:val="22"/>
        </w:rPr>
        <w:t>57</w:t>
      </w:r>
      <w:r>
        <w:rPr>
          <w:rStyle w:val="Tugev"/>
          <w:rFonts w:ascii="Arial" w:hAnsi="Arial" w:cs="Arial"/>
          <w:b w:val="0"/>
          <w:bCs w:val="0"/>
          <w:color w:val="000000"/>
          <w:sz w:val="22"/>
          <w:szCs w:val="22"/>
        </w:rPr>
        <w:t xml:space="preserve"> redaktsiooni avaldamismärkega </w:t>
      </w:r>
      <w:r w:rsidR="00B96C9D" w:rsidRPr="00B96C9D">
        <w:rPr>
          <w:rFonts w:ascii="Arial" w:hAnsi="Arial" w:cs="Arial"/>
          <w:color w:val="000000"/>
          <w:sz w:val="22"/>
          <w:szCs w:val="22"/>
          <w:bdr w:val="none" w:sz="0" w:space="0" w:color="auto" w:frame="1"/>
        </w:rPr>
        <w:t>RT I, 23.05.2023, 6</w:t>
      </w:r>
      <w:r>
        <w:rPr>
          <w:rStyle w:val="Tugev"/>
          <w:rFonts w:ascii="Arial" w:hAnsi="Arial" w:cs="Arial"/>
          <w:b w:val="0"/>
          <w:bCs w:val="0"/>
          <w:color w:val="000000"/>
          <w:sz w:val="22"/>
          <w:szCs w:val="22"/>
        </w:rPr>
        <w:t>;</w:t>
      </w:r>
    </w:p>
    <w:p w14:paraId="0C73B8EB" w14:textId="5BCC99FF" w:rsidR="003F4C27" w:rsidRPr="00D875FD" w:rsidRDefault="003F4C27" w:rsidP="00E557A7">
      <w:pPr>
        <w:pStyle w:val="Kommentaaritekst"/>
        <w:numPr>
          <w:ilvl w:val="0"/>
          <w:numId w:val="8"/>
        </w:numPr>
        <w:jc w:val="both"/>
        <w:rPr>
          <w:rStyle w:val="Tugev"/>
          <w:b w:val="0"/>
          <w:bCs w:val="0"/>
          <w:color w:val="000000"/>
          <w:kern w:val="2"/>
          <w:sz w:val="20"/>
          <w:szCs w:val="20"/>
          <w:bdr w:val="none" w:sz="0" w:space="0" w:color="auto"/>
          <w14:ligatures w14:val="standardContextual"/>
        </w:rPr>
      </w:pPr>
      <w:r>
        <w:rPr>
          <w:rStyle w:val="Tugev"/>
          <w:rFonts w:ascii="Arial" w:hAnsi="Arial" w:cs="Arial"/>
          <w:b w:val="0"/>
          <w:bCs w:val="0"/>
          <w:color w:val="000000"/>
          <w:sz w:val="22"/>
          <w:szCs w:val="22"/>
        </w:rPr>
        <w:t xml:space="preserve">määruse nr </w:t>
      </w:r>
      <w:r w:rsidR="00516AFB">
        <w:rPr>
          <w:rStyle w:val="Tugev"/>
          <w:rFonts w:ascii="Arial" w:hAnsi="Arial" w:cs="Arial"/>
          <w:b w:val="0"/>
          <w:bCs w:val="0"/>
          <w:color w:val="000000"/>
          <w:sz w:val="22"/>
          <w:szCs w:val="22"/>
        </w:rPr>
        <w:t>65</w:t>
      </w:r>
      <w:r>
        <w:rPr>
          <w:rStyle w:val="Tugev"/>
          <w:rFonts w:ascii="Arial" w:hAnsi="Arial" w:cs="Arial"/>
          <w:b w:val="0"/>
          <w:bCs w:val="0"/>
          <w:color w:val="000000"/>
          <w:sz w:val="22"/>
          <w:szCs w:val="22"/>
        </w:rPr>
        <w:t xml:space="preserve"> redaktsiooni avaldamismärkega </w:t>
      </w:r>
      <w:r w:rsidR="00516AFB" w:rsidRPr="00516AFB">
        <w:rPr>
          <w:rFonts w:ascii="Arial" w:hAnsi="Arial" w:cs="Arial"/>
          <w:color w:val="000000"/>
          <w:sz w:val="22"/>
          <w:szCs w:val="22"/>
          <w:bdr w:val="none" w:sz="0" w:space="0" w:color="auto" w:frame="1"/>
        </w:rPr>
        <w:t>RT I, 20.12.2025, 28</w:t>
      </w:r>
      <w:r w:rsidR="00A61EDA">
        <w:rPr>
          <w:rFonts w:ascii="Arial" w:hAnsi="Arial" w:cs="Arial"/>
          <w:color w:val="000000"/>
          <w:sz w:val="22"/>
          <w:szCs w:val="22"/>
          <w:bdr w:val="none" w:sz="0" w:space="0" w:color="auto" w:frame="1"/>
        </w:rPr>
        <w:t>;</w:t>
      </w:r>
    </w:p>
    <w:p w14:paraId="549EA7CA" w14:textId="0B43A1C3" w:rsidR="00D875FD" w:rsidRPr="00D875FD" w:rsidRDefault="00D875FD" w:rsidP="00E557A7">
      <w:pPr>
        <w:pStyle w:val="Kommentaaritekst"/>
        <w:numPr>
          <w:ilvl w:val="0"/>
          <w:numId w:val="8"/>
        </w:numPr>
        <w:jc w:val="both"/>
        <w:rPr>
          <w:rStyle w:val="Tugev"/>
          <w:b w:val="0"/>
          <w:bCs w:val="0"/>
          <w:color w:val="000000"/>
          <w:kern w:val="2"/>
          <w:sz w:val="20"/>
          <w:szCs w:val="20"/>
          <w:bdr w:val="none" w:sz="0" w:space="0" w:color="auto"/>
          <w14:ligatures w14:val="standardContextual"/>
        </w:rPr>
      </w:pPr>
      <w:r>
        <w:rPr>
          <w:rStyle w:val="Tugev"/>
          <w:rFonts w:ascii="Arial" w:hAnsi="Arial" w:cs="Arial"/>
          <w:b w:val="0"/>
          <w:bCs w:val="0"/>
          <w:color w:val="000000"/>
          <w:sz w:val="22"/>
          <w:szCs w:val="22"/>
        </w:rPr>
        <w:t xml:space="preserve">määruse nr 72 redaktsiooni avaldamismärkega </w:t>
      </w:r>
      <w:r w:rsidRPr="00D875FD">
        <w:rPr>
          <w:rStyle w:val="Tugev"/>
          <w:rFonts w:ascii="Arial" w:hAnsi="Arial" w:cs="Arial"/>
          <w:b w:val="0"/>
          <w:bCs w:val="0"/>
          <w:color w:val="000000"/>
          <w:sz w:val="22"/>
          <w:szCs w:val="22"/>
        </w:rPr>
        <w:t>RT I, 16.06.2026, 8</w:t>
      </w:r>
      <w:r>
        <w:rPr>
          <w:rStyle w:val="Tugev"/>
          <w:rFonts w:ascii="Arial" w:hAnsi="Arial" w:cs="Arial"/>
          <w:b w:val="0"/>
          <w:bCs w:val="0"/>
          <w:color w:val="000000"/>
          <w:sz w:val="22"/>
          <w:szCs w:val="22"/>
        </w:rPr>
        <w:t>;</w:t>
      </w:r>
    </w:p>
    <w:p w14:paraId="067B4377" w14:textId="32265890" w:rsidR="00D875FD" w:rsidRDefault="00D875FD" w:rsidP="00E557A7">
      <w:pPr>
        <w:pStyle w:val="Kommentaaritekst"/>
        <w:numPr>
          <w:ilvl w:val="0"/>
          <w:numId w:val="8"/>
        </w:numPr>
        <w:jc w:val="both"/>
        <w:rPr>
          <w:color w:val="000000"/>
          <w:kern w:val="2"/>
          <w14:ligatures w14:val="standardContextual"/>
        </w:rPr>
      </w:pPr>
      <w:r>
        <w:rPr>
          <w:rStyle w:val="Tugev"/>
          <w:rFonts w:ascii="Arial" w:hAnsi="Arial" w:cs="Arial"/>
          <w:b w:val="0"/>
          <w:bCs w:val="0"/>
          <w:color w:val="000000"/>
          <w:sz w:val="22"/>
          <w:szCs w:val="22"/>
        </w:rPr>
        <w:t xml:space="preserve">määruse nr 46 redaktsiooni avaldamismärkega </w:t>
      </w:r>
      <w:r w:rsidRPr="00D875FD">
        <w:rPr>
          <w:rStyle w:val="Tugev"/>
          <w:rFonts w:ascii="Arial" w:hAnsi="Arial" w:cs="Arial"/>
          <w:b w:val="0"/>
          <w:bCs w:val="0"/>
          <w:color w:val="000000"/>
          <w:sz w:val="22"/>
          <w:szCs w:val="22"/>
        </w:rPr>
        <w:t>RT I, 25.09.2026, 3</w:t>
      </w:r>
      <w:r>
        <w:rPr>
          <w:rStyle w:val="Tugev"/>
          <w:rFonts w:ascii="Arial" w:hAnsi="Arial" w:cs="Arial"/>
          <w:b w:val="0"/>
          <w:bCs w:val="0"/>
          <w:color w:val="000000"/>
          <w:sz w:val="22"/>
          <w:szCs w:val="22"/>
        </w:rPr>
        <w:t>.</w:t>
      </w:r>
    </w:p>
    <w:p w14:paraId="496AA7C4" w14:textId="2FCC44B5" w:rsidR="00D40182" w:rsidRPr="00F31AAE" w:rsidRDefault="00D40182" w:rsidP="00E557A7">
      <w:pPr>
        <w:tabs>
          <w:tab w:val="left" w:pos="426"/>
        </w:tabs>
        <w:jc w:val="both"/>
      </w:pPr>
    </w:p>
    <w:p w14:paraId="3BD28840" w14:textId="4DB90E38" w:rsidR="00FE24B9" w:rsidRDefault="009D7A47" w:rsidP="00E557A7">
      <w:pPr>
        <w:tabs>
          <w:tab w:val="left" w:pos="426"/>
        </w:tabs>
        <w:jc w:val="both"/>
        <w:rPr>
          <w:rFonts w:ascii="Arial" w:hAnsi="Arial" w:cs="Arial"/>
          <w:sz w:val="22"/>
          <w:szCs w:val="22"/>
        </w:rPr>
      </w:pPr>
      <w:r>
        <w:rPr>
          <w:rFonts w:ascii="Arial" w:hAnsi="Arial" w:cs="Arial"/>
          <w:sz w:val="22"/>
          <w:szCs w:val="22"/>
        </w:rPr>
        <w:t>Eelnõu</w:t>
      </w:r>
      <w:r w:rsidR="00A61EDA">
        <w:rPr>
          <w:rFonts w:ascii="Arial" w:hAnsi="Arial" w:cs="Arial"/>
          <w:sz w:val="22"/>
          <w:szCs w:val="22"/>
        </w:rPr>
        <w:t>kohase määruse</w:t>
      </w:r>
      <w:r w:rsidR="00501C29" w:rsidRPr="00501C29">
        <w:rPr>
          <w:rFonts w:ascii="Arial" w:hAnsi="Arial" w:cs="Arial"/>
          <w:sz w:val="22"/>
          <w:szCs w:val="22"/>
        </w:rPr>
        <w:t xml:space="preserve"> rakendamine ei mõjuta halduskoormust ning see ei ole seotud isikuandmete töötlemisega isikuandmete kaitse </w:t>
      </w:r>
      <w:proofErr w:type="spellStart"/>
      <w:r w:rsidR="00501C29" w:rsidRPr="00501C29">
        <w:rPr>
          <w:rFonts w:ascii="Arial" w:hAnsi="Arial" w:cs="Arial"/>
          <w:sz w:val="22"/>
          <w:szCs w:val="22"/>
        </w:rPr>
        <w:t>üldmääruse</w:t>
      </w:r>
      <w:proofErr w:type="spellEnd"/>
      <w:r w:rsidR="00501C29" w:rsidRPr="00501C29">
        <w:rPr>
          <w:rFonts w:ascii="Arial" w:hAnsi="Arial" w:cs="Arial"/>
          <w:sz w:val="22"/>
          <w:szCs w:val="22"/>
        </w:rPr>
        <w:t xml:space="preserve"> tähenduses.</w:t>
      </w:r>
    </w:p>
    <w:p w14:paraId="19CBDD44" w14:textId="77777777" w:rsidR="00501C29" w:rsidRPr="00A13D90" w:rsidRDefault="00501C29" w:rsidP="00E557A7">
      <w:pPr>
        <w:tabs>
          <w:tab w:val="left" w:pos="426"/>
        </w:tabs>
        <w:jc w:val="both"/>
        <w:rPr>
          <w:rFonts w:ascii="Arial" w:hAnsi="Arial" w:cs="Arial"/>
          <w:sz w:val="22"/>
          <w:szCs w:val="22"/>
        </w:rPr>
      </w:pPr>
    </w:p>
    <w:p w14:paraId="3F099828" w14:textId="15B7219A" w:rsidR="00BF71A0" w:rsidRPr="00A13D90" w:rsidRDefault="00F72AB5" w:rsidP="00E557A7">
      <w:pPr>
        <w:jc w:val="both"/>
        <w:rPr>
          <w:rFonts w:ascii="Arial" w:hAnsi="Arial" w:cs="Arial"/>
          <w:b/>
          <w:bCs/>
          <w:sz w:val="22"/>
          <w:szCs w:val="22"/>
          <w:lang w:eastAsia="et-EE"/>
        </w:rPr>
      </w:pPr>
      <w:r w:rsidRPr="00A13D90">
        <w:rPr>
          <w:rFonts w:ascii="Arial" w:hAnsi="Arial" w:cs="Arial"/>
          <w:b/>
          <w:bCs/>
          <w:sz w:val="22"/>
          <w:szCs w:val="22"/>
          <w:lang w:eastAsia="et-EE"/>
        </w:rPr>
        <w:t>2</w:t>
      </w:r>
      <w:r w:rsidR="0004635E" w:rsidRPr="00A13D90">
        <w:rPr>
          <w:rFonts w:ascii="Arial" w:hAnsi="Arial" w:cs="Arial"/>
          <w:b/>
          <w:bCs/>
          <w:sz w:val="22"/>
          <w:szCs w:val="22"/>
          <w:lang w:eastAsia="et-EE"/>
        </w:rPr>
        <w:t xml:space="preserve">. </w:t>
      </w:r>
      <w:r w:rsidR="009D7A47">
        <w:rPr>
          <w:rFonts w:ascii="Arial" w:hAnsi="Arial" w:cs="Arial"/>
          <w:b/>
          <w:bCs/>
          <w:sz w:val="22"/>
          <w:szCs w:val="22"/>
          <w:lang w:eastAsia="et-EE"/>
        </w:rPr>
        <w:t>Eelnõu</w:t>
      </w:r>
      <w:r w:rsidR="00FE2EBD" w:rsidRPr="00A13D90">
        <w:rPr>
          <w:rFonts w:ascii="Arial" w:hAnsi="Arial" w:cs="Arial"/>
          <w:b/>
          <w:bCs/>
          <w:sz w:val="22"/>
          <w:szCs w:val="22"/>
          <w:lang w:eastAsia="et-EE"/>
        </w:rPr>
        <w:t xml:space="preserve"> sisu ja võrdlev analüüs</w:t>
      </w:r>
    </w:p>
    <w:p w14:paraId="6E1F1AB5" w14:textId="77777777" w:rsidR="00FE2EBD" w:rsidRPr="00A13D90" w:rsidRDefault="00FE2EBD" w:rsidP="00E557A7">
      <w:pPr>
        <w:jc w:val="both"/>
        <w:rPr>
          <w:rFonts w:ascii="Arial" w:hAnsi="Arial" w:cs="Arial"/>
          <w:bCs/>
          <w:sz w:val="22"/>
          <w:szCs w:val="22"/>
          <w:lang w:eastAsia="et-EE"/>
        </w:rPr>
      </w:pPr>
    </w:p>
    <w:p w14:paraId="3A508C56" w14:textId="77777777" w:rsidR="004576DB" w:rsidRPr="00A13D90" w:rsidRDefault="004576DB" w:rsidP="00E557A7">
      <w:pPr>
        <w:jc w:val="both"/>
        <w:rPr>
          <w:rFonts w:ascii="Arial" w:hAnsi="Arial" w:cs="Arial"/>
          <w:sz w:val="22"/>
          <w:szCs w:val="22"/>
        </w:rPr>
        <w:sectPr w:rsidR="004576DB" w:rsidRPr="00A13D90" w:rsidSect="00A8180C">
          <w:type w:val="continuous"/>
          <w:pgSz w:w="11907" w:h="16840" w:code="9"/>
          <w:pgMar w:top="1134" w:right="1134" w:bottom="1134" w:left="1701" w:header="709" w:footer="709" w:gutter="0"/>
          <w:cols w:space="708"/>
          <w:titlePg/>
          <w:docGrid w:linePitch="360"/>
        </w:sectPr>
      </w:pPr>
    </w:p>
    <w:p w14:paraId="15F68003" w14:textId="39DF6809" w:rsidR="004576DB" w:rsidRDefault="009D7A47" w:rsidP="00E557A7">
      <w:pPr>
        <w:jc w:val="both"/>
        <w:rPr>
          <w:rFonts w:ascii="Arial" w:hAnsi="Arial" w:cs="Arial"/>
          <w:bCs/>
          <w:sz w:val="22"/>
          <w:szCs w:val="22"/>
          <w:lang w:eastAsia="et-EE"/>
        </w:rPr>
      </w:pPr>
      <w:r>
        <w:rPr>
          <w:rFonts w:ascii="Arial" w:hAnsi="Arial" w:cs="Arial"/>
          <w:bCs/>
          <w:sz w:val="22"/>
          <w:szCs w:val="22"/>
          <w:lang w:eastAsia="et-EE"/>
        </w:rPr>
        <w:t>Eelnõu</w:t>
      </w:r>
      <w:r w:rsidR="00BB6B74" w:rsidRPr="00BB6B74">
        <w:rPr>
          <w:rFonts w:ascii="Arial" w:hAnsi="Arial" w:cs="Arial"/>
          <w:bCs/>
          <w:sz w:val="22"/>
          <w:szCs w:val="22"/>
          <w:lang w:eastAsia="et-EE"/>
        </w:rPr>
        <w:t xml:space="preserve"> koosneb </w:t>
      </w:r>
      <w:r w:rsidR="00F74EE2">
        <w:rPr>
          <w:rFonts w:ascii="Arial" w:hAnsi="Arial" w:cs="Arial"/>
          <w:bCs/>
          <w:sz w:val="22"/>
          <w:szCs w:val="22"/>
          <w:lang w:eastAsia="et-EE"/>
        </w:rPr>
        <w:t>viiest</w:t>
      </w:r>
      <w:r w:rsidR="00BB6B74" w:rsidRPr="00BB6B74">
        <w:rPr>
          <w:rFonts w:ascii="Arial" w:hAnsi="Arial" w:cs="Arial"/>
          <w:bCs/>
          <w:sz w:val="22"/>
          <w:szCs w:val="22"/>
          <w:lang w:eastAsia="et-EE"/>
        </w:rPr>
        <w:t xml:space="preserve"> paragrahvist. </w:t>
      </w:r>
      <w:r>
        <w:rPr>
          <w:rFonts w:ascii="Arial" w:hAnsi="Arial" w:cs="Arial"/>
          <w:bCs/>
          <w:sz w:val="22"/>
          <w:szCs w:val="22"/>
          <w:lang w:eastAsia="et-EE"/>
        </w:rPr>
        <w:t>Eelnõu</w:t>
      </w:r>
      <w:r w:rsidRPr="00BB6B74">
        <w:rPr>
          <w:rFonts w:ascii="Arial" w:hAnsi="Arial" w:cs="Arial"/>
          <w:bCs/>
          <w:sz w:val="22"/>
          <w:szCs w:val="22"/>
          <w:lang w:eastAsia="et-EE"/>
        </w:rPr>
        <w:t xml:space="preserve"> </w:t>
      </w:r>
      <w:r w:rsidR="00BB6B74" w:rsidRPr="00BB6B74">
        <w:rPr>
          <w:rFonts w:ascii="Arial" w:hAnsi="Arial" w:cs="Arial"/>
          <w:bCs/>
          <w:sz w:val="22"/>
          <w:szCs w:val="22"/>
          <w:lang w:eastAsia="et-EE"/>
        </w:rPr>
        <w:t xml:space="preserve">§-s 1 sätestatakse </w:t>
      </w:r>
      <w:r w:rsidR="00313BC0" w:rsidRPr="00313BC0">
        <w:rPr>
          <w:rFonts w:ascii="Arial" w:hAnsi="Arial" w:cs="Arial"/>
          <w:bCs/>
          <w:sz w:val="22"/>
          <w:szCs w:val="22"/>
          <w:lang w:eastAsia="et-EE"/>
        </w:rPr>
        <w:t xml:space="preserve">määruse nr </w:t>
      </w:r>
      <w:r w:rsidR="00255BAA">
        <w:rPr>
          <w:rFonts w:ascii="Arial" w:hAnsi="Arial" w:cs="Arial"/>
          <w:bCs/>
          <w:sz w:val="22"/>
          <w:szCs w:val="22"/>
          <w:lang w:eastAsia="et-EE"/>
        </w:rPr>
        <w:t>57</w:t>
      </w:r>
      <w:r w:rsidR="00313BC0">
        <w:rPr>
          <w:rFonts w:ascii="Arial" w:hAnsi="Arial" w:cs="Arial"/>
          <w:bCs/>
          <w:sz w:val="22"/>
          <w:szCs w:val="22"/>
          <w:lang w:eastAsia="et-EE"/>
        </w:rPr>
        <w:t xml:space="preserve"> muudatused</w:t>
      </w:r>
      <w:r w:rsidR="00BB6B74" w:rsidRPr="00BB6B74">
        <w:rPr>
          <w:rFonts w:ascii="Arial" w:hAnsi="Arial" w:cs="Arial"/>
          <w:bCs/>
          <w:sz w:val="22"/>
          <w:szCs w:val="22"/>
          <w:lang w:eastAsia="et-EE"/>
        </w:rPr>
        <w:t xml:space="preserve">, §-s 2 </w:t>
      </w:r>
      <w:r w:rsidR="00313BC0" w:rsidRPr="00313BC0">
        <w:rPr>
          <w:rFonts w:ascii="Arial" w:hAnsi="Arial" w:cs="Arial"/>
          <w:bCs/>
          <w:sz w:val="22"/>
          <w:szCs w:val="22"/>
          <w:lang w:eastAsia="et-EE"/>
        </w:rPr>
        <w:t xml:space="preserve">määruse nr </w:t>
      </w:r>
      <w:r w:rsidR="00255BAA">
        <w:rPr>
          <w:rFonts w:ascii="Arial" w:hAnsi="Arial" w:cs="Arial"/>
          <w:bCs/>
          <w:sz w:val="22"/>
          <w:szCs w:val="22"/>
          <w:lang w:eastAsia="et-EE"/>
        </w:rPr>
        <w:t>65</w:t>
      </w:r>
      <w:r w:rsidR="00313BC0" w:rsidRPr="00313BC0">
        <w:rPr>
          <w:rFonts w:ascii="Arial" w:hAnsi="Arial" w:cs="Arial"/>
          <w:bCs/>
          <w:sz w:val="22"/>
          <w:szCs w:val="22"/>
          <w:lang w:eastAsia="et-EE"/>
        </w:rPr>
        <w:t xml:space="preserve"> </w:t>
      </w:r>
      <w:r w:rsidR="00593E56">
        <w:rPr>
          <w:rFonts w:ascii="Arial" w:hAnsi="Arial" w:cs="Arial"/>
          <w:bCs/>
          <w:sz w:val="22"/>
          <w:szCs w:val="22"/>
          <w:lang w:eastAsia="et-EE"/>
        </w:rPr>
        <w:t>muudatused</w:t>
      </w:r>
      <w:r w:rsidR="00F74EE2">
        <w:rPr>
          <w:rFonts w:ascii="Arial" w:hAnsi="Arial" w:cs="Arial"/>
          <w:bCs/>
          <w:sz w:val="22"/>
          <w:szCs w:val="22"/>
          <w:lang w:eastAsia="et-EE"/>
        </w:rPr>
        <w:t>,</w:t>
      </w:r>
      <w:r w:rsidR="00BB6B74" w:rsidRPr="00BB6B74">
        <w:rPr>
          <w:rFonts w:ascii="Arial" w:hAnsi="Arial" w:cs="Arial"/>
          <w:bCs/>
          <w:sz w:val="22"/>
          <w:szCs w:val="22"/>
          <w:lang w:eastAsia="et-EE"/>
        </w:rPr>
        <w:t xml:space="preserve"> §-s 3 </w:t>
      </w:r>
      <w:r w:rsidR="00F74EE2" w:rsidRPr="00313BC0">
        <w:rPr>
          <w:rFonts w:ascii="Arial" w:hAnsi="Arial" w:cs="Arial"/>
          <w:bCs/>
          <w:sz w:val="22"/>
          <w:szCs w:val="22"/>
          <w:lang w:eastAsia="et-EE"/>
        </w:rPr>
        <w:t xml:space="preserve">määruse nr </w:t>
      </w:r>
      <w:r w:rsidR="00F74EE2">
        <w:rPr>
          <w:rFonts w:ascii="Arial" w:hAnsi="Arial" w:cs="Arial"/>
          <w:bCs/>
          <w:sz w:val="22"/>
          <w:szCs w:val="22"/>
          <w:lang w:eastAsia="et-EE"/>
        </w:rPr>
        <w:t xml:space="preserve">72 muudatused, §-s 4 </w:t>
      </w:r>
      <w:r w:rsidR="00F74EE2" w:rsidRPr="00313BC0">
        <w:rPr>
          <w:rFonts w:ascii="Arial" w:hAnsi="Arial" w:cs="Arial"/>
          <w:bCs/>
          <w:sz w:val="22"/>
          <w:szCs w:val="22"/>
          <w:lang w:eastAsia="et-EE"/>
        </w:rPr>
        <w:t xml:space="preserve">määruse nr </w:t>
      </w:r>
      <w:r w:rsidR="00F74EE2">
        <w:rPr>
          <w:rFonts w:ascii="Arial" w:hAnsi="Arial" w:cs="Arial"/>
          <w:bCs/>
          <w:sz w:val="22"/>
          <w:szCs w:val="22"/>
          <w:lang w:eastAsia="et-EE"/>
        </w:rPr>
        <w:t>46 muudatused</w:t>
      </w:r>
      <w:r w:rsidR="00F74EE2" w:rsidRPr="00BB6B74">
        <w:rPr>
          <w:rFonts w:ascii="Arial" w:hAnsi="Arial" w:cs="Arial"/>
          <w:bCs/>
          <w:sz w:val="22"/>
          <w:szCs w:val="22"/>
          <w:lang w:eastAsia="et-EE"/>
        </w:rPr>
        <w:t xml:space="preserve"> </w:t>
      </w:r>
      <w:r w:rsidR="00F74EE2">
        <w:rPr>
          <w:rFonts w:ascii="Arial" w:hAnsi="Arial" w:cs="Arial"/>
          <w:bCs/>
          <w:sz w:val="22"/>
          <w:szCs w:val="22"/>
          <w:lang w:eastAsia="et-EE"/>
        </w:rPr>
        <w:t xml:space="preserve">ja §-s 5 </w:t>
      </w:r>
      <w:r w:rsidR="00BB6B74" w:rsidRPr="00BB6B74">
        <w:rPr>
          <w:rFonts w:ascii="Arial" w:hAnsi="Arial" w:cs="Arial"/>
          <w:bCs/>
          <w:sz w:val="22"/>
          <w:szCs w:val="22"/>
          <w:lang w:eastAsia="et-EE"/>
        </w:rPr>
        <w:t>muudatuste jõustumis</w:t>
      </w:r>
      <w:r w:rsidR="00F74EE2">
        <w:rPr>
          <w:rFonts w:ascii="Arial" w:hAnsi="Arial" w:cs="Arial"/>
          <w:bCs/>
          <w:sz w:val="22"/>
          <w:szCs w:val="22"/>
          <w:lang w:eastAsia="et-EE"/>
        </w:rPr>
        <w:t xml:space="preserve">e </w:t>
      </w:r>
      <w:r w:rsidR="00BB6B74" w:rsidRPr="00BB6B74">
        <w:rPr>
          <w:rFonts w:ascii="Arial" w:hAnsi="Arial" w:cs="Arial"/>
          <w:bCs/>
          <w:sz w:val="22"/>
          <w:szCs w:val="22"/>
          <w:lang w:eastAsia="et-EE"/>
        </w:rPr>
        <w:t>aeg.</w:t>
      </w:r>
    </w:p>
    <w:p w14:paraId="67C3D5FB" w14:textId="0247DBA5" w:rsidR="00E55F1E" w:rsidRDefault="00E55F1E" w:rsidP="00E557A7">
      <w:pPr>
        <w:jc w:val="both"/>
        <w:rPr>
          <w:rFonts w:ascii="Arial" w:hAnsi="Arial" w:cs="Arial"/>
          <w:bCs/>
          <w:sz w:val="22"/>
          <w:szCs w:val="22"/>
          <w:lang w:eastAsia="et-EE"/>
        </w:rPr>
      </w:pPr>
    </w:p>
    <w:p w14:paraId="31535400" w14:textId="7BE6B221" w:rsidR="00D436E9" w:rsidRPr="00D436E9" w:rsidRDefault="009D7A47" w:rsidP="00E557A7">
      <w:pPr>
        <w:jc w:val="both"/>
        <w:rPr>
          <w:rFonts w:ascii="Arial" w:hAnsi="Arial" w:cs="Arial"/>
          <w:sz w:val="22"/>
          <w:szCs w:val="22"/>
        </w:rPr>
      </w:pPr>
      <w:r w:rsidRPr="2C6F366B">
        <w:rPr>
          <w:rFonts w:ascii="Arial" w:hAnsi="Arial" w:cs="Arial"/>
          <w:b/>
          <w:bCs/>
          <w:sz w:val="22"/>
          <w:szCs w:val="22"/>
          <w:lang w:eastAsia="et-EE"/>
        </w:rPr>
        <w:t>Eelnõu</w:t>
      </w:r>
      <w:r w:rsidRPr="2C6F366B">
        <w:rPr>
          <w:rFonts w:ascii="Arial" w:hAnsi="Arial" w:cs="Arial"/>
          <w:sz w:val="22"/>
          <w:szCs w:val="22"/>
          <w:lang w:eastAsia="et-EE"/>
        </w:rPr>
        <w:t xml:space="preserve"> </w:t>
      </w:r>
      <w:r w:rsidR="00D436E9" w:rsidRPr="2C6F366B">
        <w:rPr>
          <w:rFonts w:ascii="Arial" w:hAnsi="Arial" w:cs="Arial"/>
          <w:b/>
          <w:bCs/>
          <w:sz w:val="22"/>
          <w:szCs w:val="22"/>
        </w:rPr>
        <w:t>§</w:t>
      </w:r>
      <w:r w:rsidR="00954C0B" w:rsidRPr="2C6F366B">
        <w:rPr>
          <w:rFonts w:ascii="Arial" w:hAnsi="Arial" w:cs="Arial"/>
          <w:b/>
          <w:bCs/>
          <w:sz w:val="22"/>
          <w:szCs w:val="22"/>
        </w:rPr>
        <w:t>-ga</w:t>
      </w:r>
      <w:r w:rsidR="00D436E9" w:rsidRPr="2C6F366B">
        <w:rPr>
          <w:rFonts w:ascii="Arial" w:hAnsi="Arial" w:cs="Arial"/>
          <w:b/>
          <w:bCs/>
          <w:sz w:val="22"/>
          <w:szCs w:val="22"/>
        </w:rPr>
        <w:t xml:space="preserve"> 1 </w:t>
      </w:r>
      <w:r w:rsidR="004B337F" w:rsidRPr="2C6F366B">
        <w:rPr>
          <w:rFonts w:ascii="Arial" w:hAnsi="Arial" w:cs="Arial"/>
          <w:sz w:val="22"/>
          <w:szCs w:val="22"/>
        </w:rPr>
        <w:t>muudetakse</w:t>
      </w:r>
      <w:r w:rsidR="00D436E9" w:rsidRPr="2C6F366B">
        <w:rPr>
          <w:rFonts w:ascii="Arial" w:hAnsi="Arial" w:cs="Arial"/>
          <w:sz w:val="22"/>
          <w:szCs w:val="22"/>
        </w:rPr>
        <w:t xml:space="preserve"> määruse </w:t>
      </w:r>
      <w:r w:rsidR="00DB2F83" w:rsidRPr="2C6F366B">
        <w:rPr>
          <w:rFonts w:ascii="Arial" w:hAnsi="Arial" w:cs="Arial"/>
          <w:sz w:val="22"/>
          <w:szCs w:val="22"/>
        </w:rPr>
        <w:t xml:space="preserve">nr </w:t>
      </w:r>
      <w:r w:rsidR="007D6CDB" w:rsidRPr="2C6F366B">
        <w:rPr>
          <w:rFonts w:ascii="Arial" w:hAnsi="Arial" w:cs="Arial"/>
          <w:sz w:val="22"/>
          <w:szCs w:val="22"/>
        </w:rPr>
        <w:t>57 § 2 sõnastus</w:t>
      </w:r>
      <w:r w:rsidR="00876A6C" w:rsidRPr="2C6F366B">
        <w:rPr>
          <w:rFonts w:ascii="Arial" w:hAnsi="Arial" w:cs="Arial"/>
          <w:sz w:val="22"/>
          <w:szCs w:val="22"/>
        </w:rPr>
        <w:t>t</w:t>
      </w:r>
      <w:r w:rsidR="007D6CDB" w:rsidRPr="2C6F366B">
        <w:rPr>
          <w:rFonts w:ascii="Arial" w:hAnsi="Arial" w:cs="Arial"/>
          <w:sz w:val="22"/>
          <w:szCs w:val="22"/>
        </w:rPr>
        <w:t xml:space="preserve">. Paragrahv sätestab </w:t>
      </w:r>
      <w:r w:rsidR="00321B72" w:rsidRPr="2C6F366B">
        <w:rPr>
          <w:rFonts w:ascii="Arial" w:hAnsi="Arial" w:cs="Arial"/>
          <w:sz w:val="22"/>
          <w:szCs w:val="22"/>
        </w:rPr>
        <w:t xml:space="preserve">Tervisekassa kaudu rahastatavate kiirabibrigaadide miinimumarvu, </w:t>
      </w:r>
      <w:r w:rsidR="002E4112" w:rsidRPr="2C6F366B">
        <w:rPr>
          <w:rFonts w:ascii="Arial" w:hAnsi="Arial" w:cs="Arial"/>
          <w:sz w:val="22"/>
          <w:szCs w:val="22"/>
        </w:rPr>
        <w:t>mida suurendatakse</w:t>
      </w:r>
      <w:r w:rsidR="00321B72" w:rsidRPr="2C6F366B">
        <w:rPr>
          <w:rFonts w:ascii="Arial" w:hAnsi="Arial" w:cs="Arial"/>
          <w:sz w:val="22"/>
          <w:szCs w:val="22"/>
        </w:rPr>
        <w:t xml:space="preserve"> </w:t>
      </w:r>
      <w:r w:rsidR="0063232E" w:rsidRPr="2C6F366B">
        <w:rPr>
          <w:rFonts w:ascii="Arial" w:hAnsi="Arial" w:cs="Arial"/>
          <w:sz w:val="22"/>
          <w:szCs w:val="22"/>
        </w:rPr>
        <w:t xml:space="preserve">eelnõukohase määrusega </w:t>
      </w:r>
      <w:r w:rsidR="00321B72" w:rsidRPr="2C6F366B">
        <w:rPr>
          <w:rFonts w:ascii="Arial" w:hAnsi="Arial" w:cs="Arial"/>
          <w:sz w:val="22"/>
          <w:szCs w:val="22"/>
        </w:rPr>
        <w:t xml:space="preserve">102-lt </w:t>
      </w:r>
      <w:r w:rsidR="0096497A" w:rsidRPr="2C6F366B">
        <w:rPr>
          <w:rFonts w:ascii="Arial" w:hAnsi="Arial" w:cs="Arial"/>
          <w:sz w:val="22"/>
          <w:szCs w:val="22"/>
        </w:rPr>
        <w:t xml:space="preserve">106-le. Kuna kiirabi arengusuundade rakendamisega kaasneb osaline üleminek kaheliikmelistele brigaadidele, sätestatakse </w:t>
      </w:r>
      <w:r w:rsidR="00CC53FB" w:rsidRPr="2C6F366B">
        <w:rPr>
          <w:rFonts w:ascii="Arial" w:hAnsi="Arial" w:cs="Arial"/>
          <w:sz w:val="22"/>
          <w:szCs w:val="22"/>
        </w:rPr>
        <w:t xml:space="preserve">uues määruses kolmeliikmeliste brigaadide arv – 92. </w:t>
      </w:r>
      <w:r w:rsidR="00954C0B" w:rsidRPr="2C6F366B">
        <w:rPr>
          <w:rFonts w:ascii="Arial" w:hAnsi="Arial" w:cs="Arial"/>
          <w:sz w:val="22"/>
          <w:szCs w:val="22"/>
        </w:rPr>
        <w:t xml:space="preserve">Sellega tagatakse, et </w:t>
      </w:r>
      <w:r w:rsidR="00657CA8" w:rsidRPr="2C6F366B">
        <w:rPr>
          <w:rFonts w:ascii="Arial" w:hAnsi="Arial" w:cs="Arial"/>
          <w:sz w:val="22"/>
          <w:szCs w:val="22"/>
        </w:rPr>
        <w:t>üleminek kaheliikmelistele brigaadidele ei toimu liiga kiires tempos ja Eestis säilib valdavalt kolmeliikmeliste brigaadide võimekus.</w:t>
      </w:r>
    </w:p>
    <w:p w14:paraId="38161E93" w14:textId="250FEA6F" w:rsidR="00EF22A3" w:rsidRPr="00D436E9" w:rsidRDefault="00EF22A3" w:rsidP="00E557A7">
      <w:pPr>
        <w:jc w:val="both"/>
        <w:rPr>
          <w:rFonts w:ascii="Arial" w:hAnsi="Arial" w:cs="Arial"/>
          <w:sz w:val="22"/>
          <w:szCs w:val="22"/>
        </w:rPr>
      </w:pPr>
    </w:p>
    <w:p w14:paraId="4BDE1E81" w14:textId="77777777" w:rsidR="00F74EE2" w:rsidRDefault="00F74EE2" w:rsidP="00E557A7">
      <w:pPr>
        <w:jc w:val="both"/>
        <w:rPr>
          <w:rFonts w:ascii="Arial" w:hAnsi="Arial" w:cs="Arial"/>
          <w:b/>
          <w:bCs/>
          <w:sz w:val="22"/>
          <w:szCs w:val="22"/>
        </w:rPr>
      </w:pPr>
      <w:r w:rsidRPr="2C6F366B">
        <w:rPr>
          <w:rFonts w:ascii="Arial" w:hAnsi="Arial" w:cs="Arial"/>
          <w:b/>
          <w:bCs/>
          <w:sz w:val="22"/>
          <w:szCs w:val="22"/>
          <w:lang w:eastAsia="et-EE"/>
        </w:rPr>
        <w:t>Eelnõu</w:t>
      </w:r>
      <w:r w:rsidRPr="2C6F366B">
        <w:rPr>
          <w:rFonts w:ascii="Arial" w:hAnsi="Arial" w:cs="Arial"/>
          <w:sz w:val="22"/>
          <w:szCs w:val="22"/>
          <w:lang w:eastAsia="et-EE"/>
        </w:rPr>
        <w:t xml:space="preserve"> </w:t>
      </w:r>
      <w:r w:rsidRPr="2C6F366B">
        <w:rPr>
          <w:rFonts w:ascii="Arial" w:hAnsi="Arial" w:cs="Arial"/>
          <w:b/>
          <w:bCs/>
          <w:sz w:val="22"/>
          <w:szCs w:val="22"/>
        </w:rPr>
        <w:t>§</w:t>
      </w:r>
      <w:r>
        <w:rPr>
          <w:rFonts w:ascii="Arial" w:hAnsi="Arial" w:cs="Arial"/>
          <w:b/>
          <w:bCs/>
          <w:sz w:val="22"/>
          <w:szCs w:val="22"/>
        </w:rPr>
        <w:t>-ga</w:t>
      </w:r>
      <w:r w:rsidRPr="2C6F366B">
        <w:rPr>
          <w:rFonts w:ascii="Arial" w:hAnsi="Arial" w:cs="Arial"/>
          <w:b/>
          <w:bCs/>
          <w:sz w:val="22"/>
          <w:szCs w:val="22"/>
        </w:rPr>
        <w:t xml:space="preserve"> 2 </w:t>
      </w:r>
      <w:r>
        <w:rPr>
          <w:rFonts w:ascii="Arial" w:hAnsi="Arial" w:cs="Arial"/>
          <w:b/>
          <w:bCs/>
          <w:sz w:val="22"/>
          <w:szCs w:val="22"/>
        </w:rPr>
        <w:t>muudetakse määrust nr 65.</w:t>
      </w:r>
    </w:p>
    <w:p w14:paraId="4DED5EB6" w14:textId="77777777" w:rsidR="00F74EE2" w:rsidRDefault="00F74EE2" w:rsidP="00E557A7">
      <w:pPr>
        <w:jc w:val="both"/>
        <w:rPr>
          <w:rFonts w:ascii="Arial" w:hAnsi="Arial" w:cs="Arial"/>
          <w:b/>
          <w:bCs/>
          <w:sz w:val="22"/>
          <w:szCs w:val="22"/>
        </w:rPr>
      </w:pPr>
    </w:p>
    <w:p w14:paraId="6EAA589D" w14:textId="4AA6FB09" w:rsidR="00172712" w:rsidRDefault="009D7A47" w:rsidP="00E557A7">
      <w:pPr>
        <w:jc w:val="both"/>
        <w:rPr>
          <w:rFonts w:ascii="Arial" w:hAnsi="Arial" w:cs="Arial"/>
          <w:sz w:val="22"/>
          <w:szCs w:val="22"/>
          <w:lang w:eastAsia="et-EE"/>
        </w:rPr>
      </w:pPr>
      <w:r w:rsidRPr="2C6F366B">
        <w:rPr>
          <w:rFonts w:ascii="Arial" w:hAnsi="Arial" w:cs="Arial"/>
          <w:b/>
          <w:bCs/>
          <w:sz w:val="22"/>
          <w:szCs w:val="22"/>
          <w:lang w:eastAsia="et-EE"/>
        </w:rPr>
        <w:t>Eelnõu</w:t>
      </w:r>
      <w:r w:rsidRPr="2C6F366B">
        <w:rPr>
          <w:rFonts w:ascii="Arial" w:hAnsi="Arial" w:cs="Arial"/>
          <w:sz w:val="22"/>
          <w:szCs w:val="22"/>
          <w:lang w:eastAsia="et-EE"/>
        </w:rPr>
        <w:t xml:space="preserve"> </w:t>
      </w:r>
      <w:r w:rsidR="00D436E9" w:rsidRPr="2C6F366B">
        <w:rPr>
          <w:rFonts w:ascii="Arial" w:hAnsi="Arial" w:cs="Arial"/>
          <w:b/>
          <w:bCs/>
          <w:sz w:val="22"/>
          <w:szCs w:val="22"/>
        </w:rPr>
        <w:t xml:space="preserve">§ </w:t>
      </w:r>
      <w:r w:rsidR="00657CA8" w:rsidRPr="2C6F366B">
        <w:rPr>
          <w:rFonts w:ascii="Arial" w:hAnsi="Arial" w:cs="Arial"/>
          <w:b/>
          <w:bCs/>
          <w:sz w:val="22"/>
          <w:szCs w:val="22"/>
        </w:rPr>
        <w:t>2</w:t>
      </w:r>
      <w:r w:rsidR="00D436E9" w:rsidRPr="2C6F366B">
        <w:rPr>
          <w:rFonts w:ascii="Arial" w:hAnsi="Arial" w:cs="Arial"/>
          <w:b/>
          <w:bCs/>
          <w:sz w:val="22"/>
          <w:szCs w:val="22"/>
        </w:rPr>
        <w:t xml:space="preserve"> punktiga </w:t>
      </w:r>
      <w:r w:rsidR="003947D3" w:rsidRPr="2C6F366B">
        <w:rPr>
          <w:rFonts w:ascii="Arial" w:hAnsi="Arial" w:cs="Arial"/>
          <w:b/>
          <w:bCs/>
          <w:sz w:val="22"/>
          <w:szCs w:val="22"/>
        </w:rPr>
        <w:t>1</w:t>
      </w:r>
      <w:r w:rsidR="00172712" w:rsidRPr="2C6F366B">
        <w:rPr>
          <w:rFonts w:ascii="Arial" w:hAnsi="Arial" w:cs="Arial"/>
          <w:b/>
          <w:bCs/>
          <w:sz w:val="22"/>
          <w:szCs w:val="22"/>
        </w:rPr>
        <w:t xml:space="preserve"> </w:t>
      </w:r>
      <w:r w:rsidR="00286A6A" w:rsidRPr="2C6F366B">
        <w:rPr>
          <w:rFonts w:ascii="Arial" w:hAnsi="Arial" w:cs="Arial"/>
          <w:sz w:val="22"/>
          <w:szCs w:val="22"/>
          <w:lang w:eastAsia="et-EE"/>
        </w:rPr>
        <w:t xml:space="preserve">asendatakse määruses termin </w:t>
      </w:r>
      <w:r w:rsidR="00286A6A" w:rsidRPr="007D3594">
        <w:rPr>
          <w:rFonts w:ascii="Arial" w:hAnsi="Arial" w:cs="Arial"/>
          <w:sz w:val="22"/>
          <w:szCs w:val="22"/>
          <w:lang w:eastAsia="et-EE"/>
        </w:rPr>
        <w:t>„kiirabiauto“</w:t>
      </w:r>
      <w:r w:rsidR="00286A6A" w:rsidRPr="2C6F366B">
        <w:rPr>
          <w:rFonts w:ascii="Arial" w:hAnsi="Arial" w:cs="Arial"/>
          <w:sz w:val="22"/>
          <w:szCs w:val="22"/>
          <w:lang w:eastAsia="et-EE"/>
        </w:rPr>
        <w:t xml:space="preserve"> </w:t>
      </w:r>
      <w:r w:rsidR="00F74EE2">
        <w:rPr>
          <w:rFonts w:ascii="Arial" w:hAnsi="Arial" w:cs="Arial"/>
          <w:sz w:val="22"/>
          <w:szCs w:val="22"/>
          <w:lang w:eastAsia="et-EE"/>
        </w:rPr>
        <w:t>termini</w:t>
      </w:r>
      <w:r w:rsidR="00286A6A" w:rsidRPr="2C6F366B">
        <w:rPr>
          <w:rFonts w:ascii="Arial" w:hAnsi="Arial" w:cs="Arial"/>
          <w:sz w:val="22"/>
          <w:szCs w:val="22"/>
          <w:lang w:eastAsia="et-EE"/>
        </w:rPr>
        <w:t xml:space="preserve">ga </w:t>
      </w:r>
      <w:r w:rsidR="00286A6A" w:rsidRPr="007D3594">
        <w:rPr>
          <w:rFonts w:ascii="Arial" w:hAnsi="Arial" w:cs="Arial"/>
          <w:sz w:val="22"/>
          <w:szCs w:val="22"/>
          <w:lang w:eastAsia="et-EE"/>
        </w:rPr>
        <w:t>„kiirabisõiduk“</w:t>
      </w:r>
      <w:r w:rsidR="00334568" w:rsidRPr="007D3594">
        <w:rPr>
          <w:rFonts w:ascii="Arial" w:hAnsi="Arial" w:cs="Arial"/>
          <w:sz w:val="22"/>
          <w:szCs w:val="22"/>
          <w:lang w:eastAsia="et-EE"/>
        </w:rPr>
        <w:t>.</w:t>
      </w:r>
      <w:r w:rsidR="00334568" w:rsidRPr="2C6F366B">
        <w:rPr>
          <w:rFonts w:ascii="Arial" w:hAnsi="Arial" w:cs="Arial"/>
          <w:i/>
          <w:iCs/>
          <w:sz w:val="22"/>
          <w:szCs w:val="22"/>
          <w:lang w:eastAsia="et-EE"/>
        </w:rPr>
        <w:t xml:space="preserve"> </w:t>
      </w:r>
      <w:r w:rsidR="00334568" w:rsidRPr="2C6F366B">
        <w:rPr>
          <w:rFonts w:ascii="Arial" w:hAnsi="Arial" w:cs="Arial"/>
          <w:sz w:val="22"/>
          <w:szCs w:val="22"/>
          <w:lang w:eastAsia="et-EE"/>
        </w:rPr>
        <w:t xml:space="preserve">Muudatuse eesmärk on ühtlustada määruses kasutatav terminoloogia kehtiva õigusega, eelkõige liiklusseaduses kasutatava mõistega. Liiklusseadus ei kasuta mõistet „auto“, vaid </w:t>
      </w:r>
      <w:r w:rsidR="007A1365">
        <w:rPr>
          <w:rFonts w:ascii="Arial" w:hAnsi="Arial" w:cs="Arial"/>
          <w:sz w:val="22"/>
          <w:szCs w:val="22"/>
          <w:lang w:eastAsia="et-EE"/>
        </w:rPr>
        <w:t xml:space="preserve">kasutab mõistet </w:t>
      </w:r>
      <w:r w:rsidR="00334568" w:rsidRPr="2C6F366B">
        <w:rPr>
          <w:rFonts w:ascii="Arial" w:hAnsi="Arial" w:cs="Arial"/>
          <w:sz w:val="22"/>
          <w:szCs w:val="22"/>
          <w:lang w:eastAsia="et-EE"/>
        </w:rPr>
        <w:t>„sõiduk“, mis hõlmab nii mootorsõidukeid kui ka erivarustusega sõidukeid, sealhulgas kiirabisõidukeid.</w:t>
      </w:r>
    </w:p>
    <w:p w14:paraId="4AE90C31" w14:textId="77777777" w:rsidR="003947D3" w:rsidRDefault="003947D3" w:rsidP="00E557A7">
      <w:pPr>
        <w:jc w:val="both"/>
        <w:rPr>
          <w:rFonts w:ascii="Arial" w:hAnsi="Arial" w:cs="Arial"/>
          <w:sz w:val="22"/>
          <w:szCs w:val="22"/>
          <w:lang w:eastAsia="et-EE"/>
        </w:rPr>
      </w:pPr>
    </w:p>
    <w:p w14:paraId="5EA5F4F8" w14:textId="1FAA09F6" w:rsidR="003947D3" w:rsidRPr="00A014B7" w:rsidRDefault="003947D3" w:rsidP="00E557A7">
      <w:pPr>
        <w:jc w:val="both"/>
        <w:rPr>
          <w:rFonts w:ascii="Segoe UI" w:hAnsi="Segoe UI" w:cs="Segoe UI"/>
          <w:sz w:val="21"/>
          <w:szCs w:val="21"/>
          <w:lang w:eastAsia="et-EE"/>
        </w:rPr>
      </w:pPr>
      <w:r w:rsidRPr="2C6F366B">
        <w:rPr>
          <w:rFonts w:ascii="Arial" w:hAnsi="Arial" w:cs="Arial"/>
          <w:b/>
          <w:bCs/>
          <w:sz w:val="22"/>
          <w:szCs w:val="22"/>
          <w:lang w:eastAsia="et-EE"/>
        </w:rPr>
        <w:t>Eelnõu</w:t>
      </w:r>
      <w:r w:rsidRPr="2C6F366B">
        <w:rPr>
          <w:rFonts w:ascii="Arial" w:hAnsi="Arial" w:cs="Arial"/>
          <w:sz w:val="22"/>
          <w:szCs w:val="22"/>
          <w:lang w:eastAsia="et-EE"/>
        </w:rPr>
        <w:t xml:space="preserve"> </w:t>
      </w:r>
      <w:r w:rsidRPr="2C6F366B">
        <w:rPr>
          <w:rFonts w:ascii="Arial" w:hAnsi="Arial" w:cs="Arial"/>
          <w:b/>
          <w:bCs/>
          <w:sz w:val="22"/>
          <w:szCs w:val="22"/>
        </w:rPr>
        <w:t xml:space="preserve">§ 2 punktiga 2 </w:t>
      </w:r>
      <w:r w:rsidRPr="2C6F366B">
        <w:rPr>
          <w:rFonts w:ascii="Arial" w:hAnsi="Arial" w:cs="Arial"/>
          <w:sz w:val="22"/>
          <w:szCs w:val="22"/>
        </w:rPr>
        <w:t>asendatakse määruses läbivalt termin „vähendatud koosseisuga kiirabibrigaad“ terminiga „kaheliikmeline kiirabibrigaad“. Muudatuse eesmärk on parandada õigusselgust, kuna kaheliikmeline brigaad ei kujuta endast kolmeliikmelise brigaadi ajutiselt vähendatud koosseisu, vaid on iseseisev kiirabibrigaadi liik oma koosseisu- ja tegevusnõuetega.</w:t>
      </w:r>
    </w:p>
    <w:p w14:paraId="4D48B24D" w14:textId="77777777" w:rsidR="00172712" w:rsidRDefault="00172712" w:rsidP="00E557A7">
      <w:pPr>
        <w:jc w:val="both"/>
        <w:rPr>
          <w:rFonts w:ascii="Arial" w:hAnsi="Arial" w:cs="Arial"/>
          <w:b/>
          <w:bCs/>
          <w:sz w:val="22"/>
          <w:szCs w:val="22"/>
        </w:rPr>
      </w:pPr>
    </w:p>
    <w:p w14:paraId="3FD49A6E" w14:textId="31F0F7F8" w:rsidR="004C624F" w:rsidRDefault="00334568" w:rsidP="00E557A7">
      <w:pPr>
        <w:jc w:val="both"/>
        <w:rPr>
          <w:rFonts w:ascii="Arial" w:hAnsi="Arial" w:cs="Arial"/>
          <w:sz w:val="22"/>
          <w:szCs w:val="22"/>
        </w:rPr>
      </w:pPr>
      <w:r w:rsidRPr="2C6F366B">
        <w:rPr>
          <w:rFonts w:ascii="Arial" w:hAnsi="Arial" w:cs="Arial"/>
          <w:b/>
          <w:bCs/>
          <w:sz w:val="22"/>
          <w:szCs w:val="22"/>
        </w:rPr>
        <w:t xml:space="preserve">Eelnõu § 2 punktiga 3 </w:t>
      </w:r>
      <w:r w:rsidR="004C624F" w:rsidRPr="2C6F366B">
        <w:rPr>
          <w:rFonts w:ascii="Arial" w:hAnsi="Arial" w:cs="Arial"/>
          <w:sz w:val="22"/>
          <w:szCs w:val="22"/>
        </w:rPr>
        <w:t xml:space="preserve">jäetakse määruse § 3 lõikest 1 </w:t>
      </w:r>
      <w:r w:rsidR="00A533B1">
        <w:rPr>
          <w:rFonts w:ascii="Arial" w:hAnsi="Arial" w:cs="Arial"/>
          <w:sz w:val="22"/>
          <w:szCs w:val="22"/>
        </w:rPr>
        <w:t>asendatakse</w:t>
      </w:r>
      <w:r w:rsidR="004C624F" w:rsidRPr="2C6F366B">
        <w:rPr>
          <w:rFonts w:ascii="Arial" w:hAnsi="Arial" w:cs="Arial"/>
          <w:sz w:val="22"/>
          <w:szCs w:val="22"/>
        </w:rPr>
        <w:t xml:space="preserve"> lause „Kiirabibrigaad on kolmeliikmeline“</w:t>
      </w:r>
      <w:r w:rsidR="00A533B1">
        <w:rPr>
          <w:rFonts w:ascii="Arial" w:hAnsi="Arial" w:cs="Arial"/>
          <w:sz w:val="22"/>
          <w:szCs w:val="22"/>
        </w:rPr>
        <w:t xml:space="preserve"> lausega „</w:t>
      </w:r>
      <w:r w:rsidR="00A533B1" w:rsidRPr="00A533B1">
        <w:rPr>
          <w:rFonts w:ascii="Arial" w:hAnsi="Arial" w:cs="Arial"/>
          <w:sz w:val="22"/>
          <w:szCs w:val="22"/>
        </w:rPr>
        <w:t>Kiirabibrigaad on kahe- või kolmeliikmeline</w:t>
      </w:r>
      <w:r w:rsidR="00A533B1">
        <w:rPr>
          <w:rFonts w:ascii="Arial" w:hAnsi="Arial" w:cs="Arial"/>
          <w:sz w:val="22"/>
          <w:szCs w:val="22"/>
        </w:rPr>
        <w:t>“</w:t>
      </w:r>
      <w:r w:rsidR="004C624F" w:rsidRPr="2C6F366B">
        <w:rPr>
          <w:rFonts w:ascii="Arial" w:hAnsi="Arial" w:cs="Arial"/>
          <w:sz w:val="22"/>
          <w:szCs w:val="22"/>
        </w:rPr>
        <w:t>. Muudatus on seotud kaheliikmelise kiirabibrigaadi käsit</w:t>
      </w:r>
      <w:r w:rsidR="007A1365">
        <w:rPr>
          <w:rFonts w:ascii="Arial" w:hAnsi="Arial" w:cs="Arial"/>
          <w:sz w:val="22"/>
          <w:szCs w:val="22"/>
        </w:rPr>
        <w:t>a</w:t>
      </w:r>
      <w:r w:rsidR="004C624F" w:rsidRPr="2C6F366B">
        <w:rPr>
          <w:rFonts w:ascii="Arial" w:hAnsi="Arial" w:cs="Arial"/>
          <w:sz w:val="22"/>
          <w:szCs w:val="22"/>
        </w:rPr>
        <w:t xml:space="preserve">misega iseseisva brigaadiliigina. Senine sõnastus võib jätta mulje, et kiirabibrigaad saab olla üksnes kolmeliikmeline, kuigi määruses on sätestatud ka kaheliikmeliste kiirabibrigaadide koosseisu- ja tegevusnõuded ning neid kasutatakse ka praktikas. Muudatus suurendab õigusselgust ning </w:t>
      </w:r>
      <w:r w:rsidR="00437426" w:rsidRPr="2C6F366B">
        <w:rPr>
          <w:rFonts w:ascii="Arial" w:hAnsi="Arial" w:cs="Arial"/>
          <w:sz w:val="22"/>
          <w:szCs w:val="22"/>
        </w:rPr>
        <w:t>loob selgema alus</w:t>
      </w:r>
      <w:r w:rsidR="00C95307" w:rsidRPr="2C6F366B">
        <w:rPr>
          <w:rFonts w:ascii="Arial" w:hAnsi="Arial" w:cs="Arial"/>
          <w:sz w:val="22"/>
          <w:szCs w:val="22"/>
        </w:rPr>
        <w:t>e</w:t>
      </w:r>
      <w:r w:rsidR="00437426" w:rsidRPr="2C6F366B">
        <w:rPr>
          <w:rFonts w:ascii="Arial" w:hAnsi="Arial" w:cs="Arial"/>
          <w:sz w:val="22"/>
          <w:szCs w:val="22"/>
        </w:rPr>
        <w:t xml:space="preserve"> juba kehtivale praktikale</w:t>
      </w:r>
      <w:r w:rsidR="004C624F" w:rsidRPr="2C6F366B">
        <w:rPr>
          <w:rFonts w:ascii="Arial" w:hAnsi="Arial" w:cs="Arial"/>
          <w:sz w:val="22"/>
          <w:szCs w:val="22"/>
        </w:rPr>
        <w:t>.</w:t>
      </w:r>
    </w:p>
    <w:p w14:paraId="3338BE06" w14:textId="77777777" w:rsidR="004C624F" w:rsidRDefault="004C624F" w:rsidP="00E557A7">
      <w:pPr>
        <w:jc w:val="both"/>
        <w:rPr>
          <w:rFonts w:ascii="Arial" w:hAnsi="Arial" w:cs="Arial"/>
          <w:sz w:val="22"/>
          <w:szCs w:val="22"/>
        </w:rPr>
      </w:pPr>
    </w:p>
    <w:p w14:paraId="096004CF" w14:textId="2B108A43" w:rsidR="00245743" w:rsidRPr="00A014B7" w:rsidRDefault="00245743" w:rsidP="00E557A7">
      <w:pPr>
        <w:jc w:val="both"/>
        <w:rPr>
          <w:rFonts w:ascii="Arial" w:hAnsi="Arial" w:cs="Arial"/>
          <w:sz w:val="22"/>
          <w:szCs w:val="22"/>
        </w:rPr>
      </w:pPr>
      <w:r w:rsidRPr="2C6F366B">
        <w:rPr>
          <w:rFonts w:ascii="Arial" w:hAnsi="Arial" w:cs="Arial"/>
          <w:b/>
          <w:bCs/>
          <w:sz w:val="22"/>
          <w:szCs w:val="22"/>
        </w:rPr>
        <w:t>Eelnõu § 2 punkti</w:t>
      </w:r>
      <w:r w:rsidR="007A1365">
        <w:rPr>
          <w:rFonts w:ascii="Arial" w:hAnsi="Arial" w:cs="Arial"/>
          <w:b/>
          <w:bCs/>
          <w:sz w:val="22"/>
          <w:szCs w:val="22"/>
        </w:rPr>
        <w:t>de</w:t>
      </w:r>
      <w:r w:rsidRPr="2C6F366B">
        <w:rPr>
          <w:rFonts w:ascii="Arial" w:hAnsi="Arial" w:cs="Arial"/>
          <w:b/>
          <w:bCs/>
          <w:sz w:val="22"/>
          <w:szCs w:val="22"/>
        </w:rPr>
        <w:t>ga 4</w:t>
      </w:r>
      <w:r w:rsidR="007A1365">
        <w:rPr>
          <w:rFonts w:ascii="Arial" w:hAnsi="Arial" w:cs="Arial"/>
          <w:b/>
          <w:bCs/>
          <w:sz w:val="22"/>
          <w:szCs w:val="22"/>
        </w:rPr>
        <w:t xml:space="preserve"> ja 5</w:t>
      </w:r>
      <w:r w:rsidRPr="2C6F366B">
        <w:rPr>
          <w:rFonts w:ascii="Arial" w:hAnsi="Arial" w:cs="Arial"/>
          <w:b/>
          <w:bCs/>
          <w:sz w:val="22"/>
          <w:szCs w:val="22"/>
        </w:rPr>
        <w:t xml:space="preserve"> </w:t>
      </w:r>
      <w:r w:rsidR="00053B40" w:rsidRPr="2C6F366B">
        <w:rPr>
          <w:rFonts w:ascii="Arial" w:hAnsi="Arial" w:cs="Arial"/>
          <w:sz w:val="22"/>
          <w:szCs w:val="22"/>
        </w:rPr>
        <w:t>täiendatakse</w:t>
      </w:r>
      <w:r w:rsidRPr="2C6F366B">
        <w:rPr>
          <w:rFonts w:ascii="Arial" w:hAnsi="Arial" w:cs="Arial"/>
          <w:sz w:val="22"/>
          <w:szCs w:val="22"/>
        </w:rPr>
        <w:t xml:space="preserve"> määruse § 3 </w:t>
      </w:r>
      <w:r w:rsidR="00503190" w:rsidRPr="2C6F366B">
        <w:rPr>
          <w:rFonts w:ascii="Arial" w:hAnsi="Arial" w:cs="Arial"/>
          <w:sz w:val="22"/>
          <w:szCs w:val="22"/>
        </w:rPr>
        <w:t>lõi</w:t>
      </w:r>
      <w:r w:rsidR="007A1365">
        <w:rPr>
          <w:rFonts w:ascii="Arial" w:hAnsi="Arial" w:cs="Arial"/>
          <w:sz w:val="22"/>
          <w:szCs w:val="22"/>
        </w:rPr>
        <w:t>gete</w:t>
      </w:r>
      <w:r w:rsidR="00503190" w:rsidRPr="2C6F366B">
        <w:rPr>
          <w:rFonts w:ascii="Arial" w:hAnsi="Arial" w:cs="Arial"/>
          <w:sz w:val="22"/>
          <w:szCs w:val="22"/>
        </w:rPr>
        <w:t xml:space="preserve"> 5 </w:t>
      </w:r>
      <w:r w:rsidR="00643083" w:rsidRPr="2C6F366B">
        <w:rPr>
          <w:rFonts w:ascii="Arial" w:hAnsi="Arial" w:cs="Arial"/>
          <w:sz w:val="22"/>
          <w:szCs w:val="22"/>
        </w:rPr>
        <w:t xml:space="preserve">ja 6 </w:t>
      </w:r>
      <w:r w:rsidR="007A1365">
        <w:rPr>
          <w:rFonts w:ascii="Arial" w:hAnsi="Arial" w:cs="Arial"/>
          <w:sz w:val="22"/>
          <w:szCs w:val="22"/>
        </w:rPr>
        <w:t xml:space="preserve">sissejuhatavat lauseosa </w:t>
      </w:r>
      <w:r w:rsidR="00413DF5" w:rsidRPr="2C6F366B">
        <w:rPr>
          <w:rFonts w:ascii="Arial" w:hAnsi="Arial" w:cs="Arial"/>
          <w:sz w:val="22"/>
          <w:szCs w:val="22"/>
        </w:rPr>
        <w:t>sõnaga „kolmeliikmeli</w:t>
      </w:r>
      <w:r w:rsidR="007A1365">
        <w:rPr>
          <w:rFonts w:ascii="Arial" w:hAnsi="Arial" w:cs="Arial"/>
          <w:sz w:val="22"/>
          <w:szCs w:val="22"/>
        </w:rPr>
        <w:t>s</w:t>
      </w:r>
      <w:r w:rsidR="00413DF5" w:rsidRPr="2C6F366B">
        <w:rPr>
          <w:rFonts w:ascii="Arial" w:hAnsi="Arial" w:cs="Arial"/>
          <w:sz w:val="22"/>
          <w:szCs w:val="22"/>
        </w:rPr>
        <w:t xml:space="preserve">e“, et tuua selgelt välja, et nõue kehtib just kolmeliikmelise </w:t>
      </w:r>
      <w:r w:rsidR="007A1365">
        <w:rPr>
          <w:rFonts w:ascii="Arial" w:hAnsi="Arial" w:cs="Arial"/>
          <w:sz w:val="22"/>
          <w:szCs w:val="22"/>
        </w:rPr>
        <w:t>kiirabi</w:t>
      </w:r>
      <w:r w:rsidR="00413DF5" w:rsidRPr="2C6F366B">
        <w:rPr>
          <w:rFonts w:ascii="Arial" w:hAnsi="Arial" w:cs="Arial"/>
          <w:sz w:val="22"/>
          <w:szCs w:val="22"/>
        </w:rPr>
        <w:t>brigaadi liikmele. Nõuded kaheliikmelise brigaadi liikmele on sätestatud järgmises paragrahvis.</w:t>
      </w:r>
    </w:p>
    <w:p w14:paraId="77979C6D" w14:textId="77777777" w:rsidR="00245743" w:rsidRDefault="00245743" w:rsidP="00E557A7">
      <w:pPr>
        <w:jc w:val="both"/>
        <w:rPr>
          <w:rFonts w:ascii="Arial" w:hAnsi="Arial" w:cs="Arial"/>
          <w:b/>
          <w:bCs/>
          <w:sz w:val="22"/>
          <w:szCs w:val="22"/>
        </w:rPr>
      </w:pPr>
    </w:p>
    <w:p w14:paraId="2BB64554" w14:textId="502FB184" w:rsidR="001A1981" w:rsidRDefault="004C624F" w:rsidP="00E557A7">
      <w:pPr>
        <w:jc w:val="both"/>
        <w:rPr>
          <w:rFonts w:ascii="Arial" w:hAnsi="Arial" w:cs="Arial"/>
          <w:sz w:val="21"/>
          <w:szCs w:val="21"/>
        </w:rPr>
      </w:pPr>
      <w:r w:rsidRPr="2C6F366B">
        <w:rPr>
          <w:rFonts w:ascii="Arial" w:hAnsi="Arial" w:cs="Arial"/>
          <w:b/>
          <w:bCs/>
          <w:sz w:val="22"/>
          <w:szCs w:val="22"/>
        </w:rPr>
        <w:t xml:space="preserve">Eelnõu § 2 punktiga </w:t>
      </w:r>
      <w:r w:rsidR="00716050">
        <w:rPr>
          <w:rFonts w:ascii="Arial" w:hAnsi="Arial" w:cs="Arial"/>
          <w:b/>
          <w:bCs/>
          <w:sz w:val="22"/>
          <w:szCs w:val="22"/>
        </w:rPr>
        <w:t>6</w:t>
      </w:r>
      <w:r w:rsidRPr="2C6F366B">
        <w:rPr>
          <w:rFonts w:ascii="Segoe UI" w:hAnsi="Segoe UI" w:cs="Segoe UI"/>
          <w:sz w:val="21"/>
          <w:szCs w:val="21"/>
        </w:rPr>
        <w:t xml:space="preserve"> </w:t>
      </w:r>
      <w:r w:rsidR="001A1981" w:rsidRPr="2C6F366B">
        <w:rPr>
          <w:rFonts w:ascii="Arial" w:hAnsi="Arial" w:cs="Arial"/>
          <w:sz w:val="21"/>
          <w:szCs w:val="21"/>
        </w:rPr>
        <w:t xml:space="preserve">muudetakse määruse § 3 lõike 8 esimest lauset. Kehtiva sõnastuse kohaselt võib Terviseamet anda kiirabibrigaadi pidajale kuni 20 päevaks põhjendatud erakorralise loa kiirabibrigaadi või lisabrigaadi asendamiseks vähendatud koosseisuga väljasõitudeks. Muudatusega täpsustatakse, et erakorralise loa alusel võib kolmeliikmelise kiirabibrigaadi või lisabrigaadi asendada kaheliikmelise kiirabibrigaadiga. Muudatus on seotud määruses läbivalt tehtava terminoloogilise muudatusega, mille kohaselt loobutakse mõiste „vähendatud koosseisuga </w:t>
      </w:r>
      <w:r w:rsidR="001A1981" w:rsidRPr="2C6F366B">
        <w:rPr>
          <w:rFonts w:ascii="Arial" w:hAnsi="Arial" w:cs="Arial"/>
          <w:sz w:val="21"/>
          <w:szCs w:val="21"/>
        </w:rPr>
        <w:lastRenderedPageBreak/>
        <w:t>kiirabibrigaad“ kasutamisest ning kasutatakse edaspidi mõistet „kaheliikmeline kiirabibrigaad“. Sisuliselt loa andmise tingimused ja eesmärk ei muutu. Muudatus parandab sätte arusaadavust ja õigusselgust, määratledes üheselt, millise brigaadiga võib erakorralise loa alusel kolmeliikmelist kiirabibrigaadi või lisabrigaadi asendada.</w:t>
      </w:r>
    </w:p>
    <w:p w14:paraId="0FDA131F" w14:textId="77777777" w:rsidR="001A1981" w:rsidRDefault="001A1981" w:rsidP="00E557A7">
      <w:pPr>
        <w:jc w:val="both"/>
        <w:rPr>
          <w:rFonts w:ascii="Arial" w:hAnsi="Arial" w:cs="Arial"/>
          <w:sz w:val="21"/>
          <w:szCs w:val="21"/>
        </w:rPr>
      </w:pPr>
    </w:p>
    <w:p w14:paraId="7D55AAEE" w14:textId="29B73F3F" w:rsidR="00091151" w:rsidRDefault="001A1981" w:rsidP="00E557A7">
      <w:pPr>
        <w:jc w:val="both"/>
        <w:rPr>
          <w:rFonts w:ascii="Arial" w:hAnsi="Arial" w:cs="Arial"/>
          <w:sz w:val="22"/>
          <w:szCs w:val="22"/>
        </w:rPr>
      </w:pPr>
      <w:r w:rsidRPr="2C6F366B">
        <w:rPr>
          <w:rFonts w:ascii="Arial" w:hAnsi="Arial" w:cs="Arial"/>
          <w:b/>
          <w:bCs/>
          <w:sz w:val="22"/>
          <w:szCs w:val="22"/>
        </w:rPr>
        <w:t xml:space="preserve">Eelnõu § 2 punktiga </w:t>
      </w:r>
      <w:r w:rsidR="00716050">
        <w:rPr>
          <w:rFonts w:ascii="Arial" w:hAnsi="Arial" w:cs="Arial"/>
          <w:b/>
          <w:bCs/>
          <w:sz w:val="22"/>
          <w:szCs w:val="22"/>
        </w:rPr>
        <w:t>7</w:t>
      </w:r>
      <w:r w:rsidR="00091151" w:rsidRPr="2C6F366B">
        <w:rPr>
          <w:rFonts w:ascii="Segoe UI" w:hAnsi="Segoe UI" w:cs="Segoe UI"/>
          <w:sz w:val="21"/>
          <w:szCs w:val="21"/>
        </w:rPr>
        <w:t xml:space="preserve"> </w:t>
      </w:r>
      <w:r w:rsidR="00091151" w:rsidRPr="2C6F366B">
        <w:rPr>
          <w:rFonts w:ascii="Arial" w:hAnsi="Arial" w:cs="Arial"/>
          <w:sz w:val="22"/>
          <w:szCs w:val="22"/>
        </w:rPr>
        <w:t>jäetakse määruse § 4 lõikest 1 välja lause „Vähendatud koosseisuga kiirabibrigaad on kaheliikmeline“. Muudatus on seotud määruses läbivalt tehtava terminoloogilise muudatusega, mille kohaselt loobutakse mõiste „vähendatud koosseisuga kiirabibrigaad“ kasutamisest ning käsit</w:t>
      </w:r>
      <w:r w:rsidR="00716050">
        <w:rPr>
          <w:rFonts w:ascii="Arial" w:hAnsi="Arial" w:cs="Arial"/>
          <w:sz w:val="22"/>
          <w:szCs w:val="22"/>
        </w:rPr>
        <w:t>a</w:t>
      </w:r>
      <w:r w:rsidR="00091151" w:rsidRPr="2C6F366B">
        <w:rPr>
          <w:rFonts w:ascii="Arial" w:hAnsi="Arial" w:cs="Arial"/>
          <w:sz w:val="22"/>
          <w:szCs w:val="22"/>
        </w:rPr>
        <w:t>takse kaheliikmelist kiirabibrigaadi iseseisva kiirabibrigaadi liigina. Kuna § 4 reguleerib tervikuna kaheliikmeliste kiirabibrigaadide liike ja neile esitatavaid nõudeid, ei ole eraldi lause kaheliikmelisuse kohta enam vajalik. Muudatus väldib tarbetut dubleerimist ning muudab sätte ülesehituse selgemaks. Kaheliikmelise kiirabibrigaadi koosseisule ja selle liikmetele esitatavad nõuded sisuliselt ei muutu.</w:t>
      </w:r>
    </w:p>
    <w:p w14:paraId="7CBA14DD" w14:textId="77777777" w:rsidR="004D1752" w:rsidRDefault="004D1752" w:rsidP="00E557A7">
      <w:pPr>
        <w:jc w:val="both"/>
        <w:rPr>
          <w:rFonts w:ascii="Arial" w:hAnsi="Arial" w:cs="Arial"/>
          <w:sz w:val="22"/>
          <w:szCs w:val="22"/>
        </w:rPr>
      </w:pPr>
    </w:p>
    <w:p w14:paraId="5C9816A4" w14:textId="61507679" w:rsidR="00514C10" w:rsidRDefault="004D1752" w:rsidP="00E557A7">
      <w:pPr>
        <w:jc w:val="both"/>
        <w:rPr>
          <w:rFonts w:ascii="Arial" w:hAnsi="Arial" w:cs="Arial"/>
          <w:sz w:val="22"/>
          <w:szCs w:val="22"/>
        </w:rPr>
      </w:pPr>
      <w:r w:rsidRPr="2C6F366B">
        <w:rPr>
          <w:rFonts w:ascii="Arial" w:hAnsi="Arial" w:cs="Arial"/>
          <w:b/>
          <w:bCs/>
          <w:sz w:val="22"/>
          <w:szCs w:val="22"/>
        </w:rPr>
        <w:t xml:space="preserve">Eelnõu § 2 punktiga </w:t>
      </w:r>
      <w:r w:rsidR="00716050">
        <w:rPr>
          <w:rFonts w:ascii="Arial" w:hAnsi="Arial" w:cs="Arial"/>
          <w:b/>
          <w:bCs/>
          <w:sz w:val="22"/>
          <w:szCs w:val="22"/>
        </w:rPr>
        <w:t>8</w:t>
      </w:r>
      <w:r w:rsidRPr="2C6F366B">
        <w:rPr>
          <w:rFonts w:ascii="Arial" w:hAnsi="Arial" w:cs="Arial"/>
          <w:b/>
          <w:bCs/>
          <w:sz w:val="22"/>
          <w:szCs w:val="22"/>
        </w:rPr>
        <w:t xml:space="preserve"> </w:t>
      </w:r>
      <w:r w:rsidR="00232384" w:rsidRPr="2C6F366B">
        <w:rPr>
          <w:rFonts w:ascii="Arial" w:hAnsi="Arial" w:cs="Arial"/>
          <w:sz w:val="22"/>
          <w:szCs w:val="22"/>
        </w:rPr>
        <w:t xml:space="preserve">muudetakse kaheliikmelise arstibrigaadi teisele liikmele kehtestatud nõudeid. </w:t>
      </w:r>
      <w:r w:rsidR="00143905" w:rsidRPr="2C6F366B">
        <w:rPr>
          <w:rFonts w:ascii="Arial" w:hAnsi="Arial" w:cs="Arial"/>
          <w:sz w:val="22"/>
          <w:szCs w:val="22"/>
        </w:rPr>
        <w:t xml:space="preserve">Senise regulatsiooni kohaselt pidi teine liige vastama kiirabibrigaadi kolmandale liikmele kehtestatud nõuetele. Muudatusega </w:t>
      </w:r>
      <w:r w:rsidRPr="2C6F366B">
        <w:rPr>
          <w:rFonts w:ascii="Arial" w:hAnsi="Arial" w:cs="Arial"/>
          <w:sz w:val="22"/>
          <w:szCs w:val="22"/>
        </w:rPr>
        <w:t xml:space="preserve">võimaldatakse </w:t>
      </w:r>
      <w:r w:rsidR="00D20E06" w:rsidRPr="2C6F366B">
        <w:rPr>
          <w:rFonts w:ascii="Arial" w:hAnsi="Arial" w:cs="Arial"/>
          <w:sz w:val="22"/>
          <w:szCs w:val="22"/>
        </w:rPr>
        <w:t xml:space="preserve">kaheliikmelise </w:t>
      </w:r>
      <w:r w:rsidR="0022556E" w:rsidRPr="2C6F366B">
        <w:rPr>
          <w:rFonts w:ascii="Arial" w:hAnsi="Arial" w:cs="Arial"/>
          <w:sz w:val="22"/>
          <w:szCs w:val="22"/>
        </w:rPr>
        <w:t>arsti</w:t>
      </w:r>
      <w:r w:rsidR="00D20E06" w:rsidRPr="2C6F366B">
        <w:rPr>
          <w:rFonts w:ascii="Arial" w:hAnsi="Arial" w:cs="Arial"/>
          <w:sz w:val="22"/>
          <w:szCs w:val="22"/>
        </w:rPr>
        <w:t xml:space="preserve">brigaadi teise liikmena </w:t>
      </w:r>
      <w:r w:rsidR="000852F3" w:rsidRPr="2C6F366B">
        <w:rPr>
          <w:rFonts w:ascii="Arial" w:hAnsi="Arial" w:cs="Arial"/>
          <w:sz w:val="22"/>
          <w:szCs w:val="22"/>
        </w:rPr>
        <w:t>töötada</w:t>
      </w:r>
      <w:r w:rsidR="00137E70" w:rsidRPr="2C6F366B">
        <w:rPr>
          <w:rFonts w:ascii="Arial" w:hAnsi="Arial" w:cs="Arial"/>
          <w:sz w:val="22"/>
          <w:szCs w:val="22"/>
        </w:rPr>
        <w:t xml:space="preserve"> ka</w:t>
      </w:r>
      <w:r w:rsidR="000852F3" w:rsidRPr="2C6F366B">
        <w:rPr>
          <w:rFonts w:ascii="Arial" w:hAnsi="Arial" w:cs="Arial"/>
          <w:sz w:val="22"/>
          <w:szCs w:val="22"/>
        </w:rPr>
        <w:t xml:space="preserve"> </w:t>
      </w:r>
      <w:r w:rsidR="00D20E06" w:rsidRPr="2C6F366B">
        <w:rPr>
          <w:rFonts w:ascii="Arial" w:hAnsi="Arial" w:cs="Arial"/>
          <w:sz w:val="22"/>
          <w:szCs w:val="22"/>
        </w:rPr>
        <w:t>isikul, kes vasta</w:t>
      </w:r>
      <w:r w:rsidR="00A05059" w:rsidRPr="2C6F366B">
        <w:rPr>
          <w:rFonts w:ascii="Arial" w:hAnsi="Arial" w:cs="Arial"/>
          <w:sz w:val="22"/>
          <w:szCs w:val="22"/>
        </w:rPr>
        <w:t xml:space="preserve">b </w:t>
      </w:r>
      <w:r w:rsidR="00A05059" w:rsidRPr="00A014B7">
        <w:rPr>
          <w:rFonts w:ascii="Arial" w:hAnsi="Arial" w:cs="Arial"/>
          <w:sz w:val="22"/>
          <w:szCs w:val="22"/>
        </w:rPr>
        <w:t>määruse §-s 3 sätestatud kiirabibrigaadi teisele liikmele kehtestatud nõuetele.</w:t>
      </w:r>
      <w:r w:rsidR="00B72DB2" w:rsidRPr="2C6F366B">
        <w:rPr>
          <w:rFonts w:ascii="Arial" w:hAnsi="Arial" w:cs="Arial"/>
          <w:sz w:val="22"/>
          <w:szCs w:val="22"/>
        </w:rPr>
        <w:t xml:space="preserve"> Lisaks sätestatakse nõue,</w:t>
      </w:r>
      <w:r w:rsidR="00870338" w:rsidRPr="2C6F366B">
        <w:rPr>
          <w:rFonts w:ascii="Arial" w:hAnsi="Arial" w:cs="Arial"/>
          <w:sz w:val="22"/>
          <w:szCs w:val="22"/>
        </w:rPr>
        <w:t xml:space="preserve"> </w:t>
      </w:r>
      <w:r w:rsidR="004D5D27" w:rsidRPr="2C6F366B">
        <w:rPr>
          <w:rFonts w:ascii="Arial" w:hAnsi="Arial" w:cs="Arial"/>
          <w:sz w:val="22"/>
          <w:szCs w:val="22"/>
        </w:rPr>
        <w:t>et tei</w:t>
      </w:r>
      <w:r w:rsidR="00716050">
        <w:rPr>
          <w:rFonts w:ascii="Arial" w:hAnsi="Arial" w:cs="Arial"/>
          <w:sz w:val="22"/>
          <w:szCs w:val="22"/>
        </w:rPr>
        <w:t>ne</w:t>
      </w:r>
      <w:r w:rsidR="004D5D27" w:rsidRPr="2C6F366B">
        <w:rPr>
          <w:rFonts w:ascii="Arial" w:hAnsi="Arial" w:cs="Arial"/>
          <w:sz w:val="22"/>
          <w:szCs w:val="22"/>
        </w:rPr>
        <w:t xml:space="preserve"> lii</w:t>
      </w:r>
      <w:r w:rsidR="00716050">
        <w:rPr>
          <w:rFonts w:ascii="Arial" w:hAnsi="Arial" w:cs="Arial"/>
          <w:sz w:val="22"/>
          <w:szCs w:val="22"/>
        </w:rPr>
        <w:t>ge</w:t>
      </w:r>
      <w:r w:rsidR="004D5D27" w:rsidRPr="2C6F366B">
        <w:rPr>
          <w:rFonts w:ascii="Arial" w:hAnsi="Arial" w:cs="Arial"/>
          <w:sz w:val="22"/>
          <w:szCs w:val="22"/>
        </w:rPr>
        <w:t xml:space="preserve"> peab olema läbi</w:t>
      </w:r>
      <w:r w:rsidR="00716050">
        <w:rPr>
          <w:rFonts w:ascii="Arial" w:hAnsi="Arial" w:cs="Arial"/>
          <w:sz w:val="22"/>
          <w:szCs w:val="22"/>
        </w:rPr>
        <w:t>n</w:t>
      </w:r>
      <w:r w:rsidR="004D5D27" w:rsidRPr="2C6F366B">
        <w:rPr>
          <w:rFonts w:ascii="Arial" w:hAnsi="Arial" w:cs="Arial"/>
          <w:sz w:val="22"/>
          <w:szCs w:val="22"/>
        </w:rPr>
        <w:t xml:space="preserve">ud </w:t>
      </w:r>
      <w:r w:rsidR="00716050" w:rsidRPr="00A014B7">
        <w:rPr>
          <w:rFonts w:ascii="Arial" w:hAnsi="Arial" w:cs="Arial"/>
          <w:sz w:val="22"/>
          <w:szCs w:val="22"/>
          <w:lang w:eastAsia="et-EE"/>
        </w:rPr>
        <w:t xml:space="preserve">vastava mootorsõiduki kategooria </w:t>
      </w:r>
      <w:r w:rsidR="003715F1" w:rsidRPr="2C6F366B">
        <w:rPr>
          <w:rFonts w:ascii="Arial" w:hAnsi="Arial" w:cs="Arial"/>
          <w:sz w:val="22"/>
          <w:szCs w:val="22"/>
        </w:rPr>
        <w:t>alarmsõidukijuhi koolitus</w:t>
      </w:r>
      <w:r w:rsidR="00716050">
        <w:rPr>
          <w:rFonts w:ascii="Arial" w:hAnsi="Arial" w:cs="Arial"/>
          <w:sz w:val="22"/>
          <w:szCs w:val="22"/>
        </w:rPr>
        <w:t>e</w:t>
      </w:r>
      <w:r w:rsidR="003715F1" w:rsidRPr="2C6F366B">
        <w:rPr>
          <w:rFonts w:ascii="Arial" w:hAnsi="Arial" w:cs="Arial"/>
          <w:sz w:val="22"/>
          <w:szCs w:val="22"/>
        </w:rPr>
        <w:t>.</w:t>
      </w:r>
    </w:p>
    <w:p w14:paraId="2EC9DDFF" w14:textId="77777777" w:rsidR="00AE6226" w:rsidRPr="00A014B7" w:rsidRDefault="00AE6226" w:rsidP="00E557A7">
      <w:pPr>
        <w:jc w:val="both"/>
        <w:rPr>
          <w:rFonts w:ascii="Arial" w:hAnsi="Arial" w:cs="Arial"/>
          <w:b/>
          <w:bCs/>
          <w:sz w:val="22"/>
          <w:szCs w:val="22"/>
          <w:lang w:eastAsia="et-EE"/>
        </w:rPr>
      </w:pPr>
    </w:p>
    <w:p w14:paraId="5FB7B85F" w14:textId="66DDF2F8" w:rsidR="00514C10" w:rsidRPr="00A014B7" w:rsidRDefault="00514C10" w:rsidP="00E557A7">
      <w:pPr>
        <w:jc w:val="both"/>
        <w:rPr>
          <w:rFonts w:ascii="Arial" w:hAnsi="Arial" w:cs="Arial"/>
          <w:sz w:val="22"/>
          <w:szCs w:val="22"/>
          <w:lang w:eastAsia="et-EE"/>
        </w:rPr>
      </w:pPr>
      <w:r w:rsidRPr="2C6F366B">
        <w:rPr>
          <w:rFonts w:ascii="Arial" w:hAnsi="Arial" w:cs="Arial"/>
          <w:sz w:val="22"/>
          <w:szCs w:val="22"/>
          <w:lang w:eastAsia="et-EE"/>
        </w:rPr>
        <w:t xml:space="preserve">Muudatus laiendab arstibrigaadi teise liikme ametikohale sobivate spetsialistide ringi ning võimaldab selles rollis töötada ka </w:t>
      </w:r>
      <w:proofErr w:type="spellStart"/>
      <w:r w:rsidRPr="2C6F366B">
        <w:rPr>
          <w:rFonts w:ascii="Arial" w:hAnsi="Arial" w:cs="Arial"/>
          <w:sz w:val="22"/>
          <w:szCs w:val="22"/>
          <w:lang w:eastAsia="et-EE"/>
        </w:rPr>
        <w:t>üldõdedel</w:t>
      </w:r>
      <w:proofErr w:type="spellEnd"/>
      <w:r w:rsidRPr="2C6F366B">
        <w:rPr>
          <w:rFonts w:ascii="Arial" w:hAnsi="Arial" w:cs="Arial"/>
          <w:sz w:val="22"/>
          <w:szCs w:val="22"/>
          <w:lang w:eastAsia="et-EE"/>
        </w:rPr>
        <w:t xml:space="preserve">. Sellega toetatakse kiirabivaldkonna personali järelkasvu, parandatakse arstibrigaadide komplekteerimise võimalusi </w:t>
      </w:r>
      <w:r w:rsidR="00716050">
        <w:rPr>
          <w:rFonts w:ascii="Arial" w:hAnsi="Arial" w:cs="Arial"/>
          <w:sz w:val="22"/>
          <w:szCs w:val="22"/>
          <w:lang w:eastAsia="et-EE"/>
        </w:rPr>
        <w:t>ja</w:t>
      </w:r>
      <w:r w:rsidRPr="2C6F366B">
        <w:rPr>
          <w:rFonts w:ascii="Arial" w:hAnsi="Arial" w:cs="Arial"/>
          <w:sz w:val="22"/>
          <w:szCs w:val="22"/>
          <w:lang w:eastAsia="et-EE"/>
        </w:rPr>
        <w:t xml:space="preserve"> suurendatakse kiirabiteenuse osutamise paindlikkust.</w:t>
      </w:r>
    </w:p>
    <w:p w14:paraId="54C25E2E" w14:textId="036AD565" w:rsidR="004D1752" w:rsidRPr="00A014B7" w:rsidRDefault="004D1752" w:rsidP="00E557A7">
      <w:pPr>
        <w:jc w:val="both"/>
        <w:rPr>
          <w:rFonts w:ascii="Arial" w:hAnsi="Arial" w:cs="Arial"/>
          <w:sz w:val="22"/>
          <w:szCs w:val="22"/>
        </w:rPr>
      </w:pPr>
    </w:p>
    <w:p w14:paraId="6138E36D" w14:textId="4DD6A151" w:rsidR="00AE6226" w:rsidRDefault="004D1752" w:rsidP="00E557A7">
      <w:pPr>
        <w:jc w:val="both"/>
        <w:rPr>
          <w:rFonts w:ascii="Arial" w:hAnsi="Arial" w:cs="Arial"/>
          <w:sz w:val="22"/>
          <w:szCs w:val="22"/>
          <w:lang w:eastAsia="et-EE"/>
        </w:rPr>
      </w:pPr>
      <w:r w:rsidRPr="2C6F366B">
        <w:rPr>
          <w:rFonts w:ascii="Arial" w:hAnsi="Arial" w:cs="Arial"/>
          <w:b/>
          <w:bCs/>
          <w:sz w:val="22"/>
          <w:szCs w:val="22"/>
        </w:rPr>
        <w:t xml:space="preserve">Eelnõu § 2 punktiga </w:t>
      </w:r>
      <w:r w:rsidR="00716050">
        <w:rPr>
          <w:rFonts w:ascii="Arial" w:hAnsi="Arial" w:cs="Arial"/>
          <w:b/>
          <w:bCs/>
          <w:sz w:val="22"/>
          <w:szCs w:val="22"/>
        </w:rPr>
        <w:t>9</w:t>
      </w:r>
      <w:r w:rsidR="003715F1" w:rsidRPr="2C6F366B">
        <w:rPr>
          <w:rFonts w:ascii="Arial" w:hAnsi="Arial" w:cs="Arial"/>
          <w:b/>
          <w:bCs/>
          <w:sz w:val="22"/>
          <w:szCs w:val="22"/>
        </w:rPr>
        <w:t xml:space="preserve"> </w:t>
      </w:r>
      <w:r w:rsidR="0073229A" w:rsidRPr="00A014B7">
        <w:rPr>
          <w:rFonts w:ascii="Arial" w:hAnsi="Arial" w:cs="Arial"/>
          <w:sz w:val="22"/>
          <w:szCs w:val="22"/>
        </w:rPr>
        <w:t xml:space="preserve">muudetakse kaheliikmelise </w:t>
      </w:r>
      <w:proofErr w:type="spellStart"/>
      <w:r w:rsidR="0073229A" w:rsidRPr="00A014B7">
        <w:rPr>
          <w:rFonts w:ascii="Arial" w:hAnsi="Arial" w:cs="Arial"/>
          <w:sz w:val="22"/>
          <w:szCs w:val="22"/>
        </w:rPr>
        <w:t>õebrigaadi</w:t>
      </w:r>
      <w:proofErr w:type="spellEnd"/>
      <w:r w:rsidR="0073229A" w:rsidRPr="00A014B7">
        <w:rPr>
          <w:rFonts w:ascii="Arial" w:hAnsi="Arial" w:cs="Arial"/>
          <w:sz w:val="22"/>
          <w:szCs w:val="22"/>
        </w:rPr>
        <w:t xml:space="preserve"> teisele liikmele kehtestatud nõudeid. Senise regulatsiooni kohaselt pidi kiirabisõidukiga varustatud </w:t>
      </w:r>
      <w:proofErr w:type="spellStart"/>
      <w:r w:rsidR="0073229A" w:rsidRPr="00A014B7">
        <w:rPr>
          <w:rFonts w:ascii="Arial" w:hAnsi="Arial" w:cs="Arial"/>
          <w:sz w:val="22"/>
          <w:szCs w:val="22"/>
        </w:rPr>
        <w:t>õebrigaadi</w:t>
      </w:r>
      <w:proofErr w:type="spellEnd"/>
      <w:r w:rsidR="0073229A" w:rsidRPr="00A014B7">
        <w:rPr>
          <w:rFonts w:ascii="Arial" w:hAnsi="Arial" w:cs="Arial"/>
          <w:sz w:val="22"/>
          <w:szCs w:val="22"/>
        </w:rPr>
        <w:t xml:space="preserve"> teine liige vastama kiirabibrigaadi kolmandale liikmele kehtestatud nõuetele.</w:t>
      </w:r>
      <w:r w:rsidR="009D33B5" w:rsidRPr="2C6F366B">
        <w:rPr>
          <w:rFonts w:ascii="Arial" w:hAnsi="Arial" w:cs="Arial"/>
          <w:sz w:val="22"/>
          <w:szCs w:val="22"/>
        </w:rPr>
        <w:t xml:space="preserve"> Muudatusega </w:t>
      </w:r>
      <w:r w:rsidR="003715F1" w:rsidRPr="2C6F366B">
        <w:rPr>
          <w:rFonts w:ascii="Arial" w:hAnsi="Arial" w:cs="Arial"/>
          <w:sz w:val="22"/>
          <w:szCs w:val="22"/>
        </w:rPr>
        <w:t xml:space="preserve">võimaldatakse kaheliikmelise </w:t>
      </w:r>
      <w:proofErr w:type="spellStart"/>
      <w:r w:rsidR="003715F1" w:rsidRPr="2C6F366B">
        <w:rPr>
          <w:rFonts w:ascii="Arial" w:hAnsi="Arial" w:cs="Arial"/>
          <w:sz w:val="22"/>
          <w:szCs w:val="22"/>
        </w:rPr>
        <w:t>õebrigaadi</w:t>
      </w:r>
      <w:proofErr w:type="spellEnd"/>
      <w:r w:rsidR="003715F1" w:rsidRPr="2C6F366B">
        <w:rPr>
          <w:rFonts w:ascii="Arial" w:hAnsi="Arial" w:cs="Arial"/>
          <w:sz w:val="22"/>
          <w:szCs w:val="22"/>
        </w:rPr>
        <w:t xml:space="preserve"> teise liikmena </w:t>
      </w:r>
      <w:r w:rsidR="009D33B5" w:rsidRPr="2C6F366B">
        <w:rPr>
          <w:rFonts w:ascii="Arial" w:hAnsi="Arial" w:cs="Arial"/>
          <w:sz w:val="22"/>
          <w:szCs w:val="22"/>
        </w:rPr>
        <w:t>töötada</w:t>
      </w:r>
      <w:r w:rsidR="00223C4D" w:rsidRPr="2C6F366B">
        <w:rPr>
          <w:rFonts w:ascii="Arial" w:hAnsi="Arial" w:cs="Arial"/>
          <w:sz w:val="22"/>
          <w:szCs w:val="22"/>
        </w:rPr>
        <w:t xml:space="preserve"> ka </w:t>
      </w:r>
      <w:r w:rsidR="003715F1" w:rsidRPr="2C6F366B">
        <w:rPr>
          <w:rFonts w:ascii="Arial" w:hAnsi="Arial" w:cs="Arial"/>
          <w:sz w:val="22"/>
          <w:szCs w:val="22"/>
        </w:rPr>
        <w:t>isiku</w:t>
      </w:r>
      <w:r w:rsidR="00223C4D" w:rsidRPr="2C6F366B">
        <w:rPr>
          <w:rFonts w:ascii="Arial" w:hAnsi="Arial" w:cs="Arial"/>
          <w:sz w:val="22"/>
          <w:szCs w:val="22"/>
        </w:rPr>
        <w:t>l</w:t>
      </w:r>
      <w:r w:rsidR="003715F1" w:rsidRPr="2C6F366B">
        <w:rPr>
          <w:rFonts w:ascii="Arial" w:hAnsi="Arial" w:cs="Arial"/>
          <w:sz w:val="22"/>
          <w:szCs w:val="22"/>
        </w:rPr>
        <w:t>, kes vasta</w:t>
      </w:r>
      <w:r w:rsidR="00223C4D" w:rsidRPr="2C6F366B">
        <w:rPr>
          <w:rFonts w:ascii="Arial" w:hAnsi="Arial" w:cs="Arial"/>
          <w:sz w:val="22"/>
          <w:szCs w:val="22"/>
        </w:rPr>
        <w:t>b</w:t>
      </w:r>
      <w:r w:rsidR="003715F1" w:rsidRPr="2C6F366B">
        <w:rPr>
          <w:rFonts w:ascii="Arial" w:hAnsi="Arial" w:cs="Arial"/>
          <w:sz w:val="22"/>
          <w:szCs w:val="22"/>
        </w:rPr>
        <w:t xml:space="preserve"> </w:t>
      </w:r>
      <w:r w:rsidR="00AB4221" w:rsidRPr="00A014B7">
        <w:rPr>
          <w:rFonts w:ascii="Arial" w:hAnsi="Arial" w:cs="Arial"/>
          <w:sz w:val="22"/>
          <w:szCs w:val="22"/>
        </w:rPr>
        <w:t>määruse §-s 3 sätestatud kiirabibrigaadi teisele liikmele kehtestatud nõuetele.</w:t>
      </w:r>
      <w:r w:rsidR="00AE6226" w:rsidRPr="00A014B7">
        <w:rPr>
          <w:rFonts w:ascii="Arial" w:hAnsi="Arial" w:cs="Arial"/>
          <w:sz w:val="22"/>
          <w:szCs w:val="22"/>
        </w:rPr>
        <w:t xml:space="preserve"> </w:t>
      </w:r>
      <w:r w:rsidR="00AE6226" w:rsidRPr="00A014B7">
        <w:rPr>
          <w:rFonts w:ascii="Arial" w:hAnsi="Arial" w:cs="Arial"/>
          <w:sz w:val="22"/>
          <w:szCs w:val="22"/>
          <w:lang w:eastAsia="et-EE"/>
        </w:rPr>
        <w:t xml:space="preserve">Lisaks sätestatakse, et kiirabisõidukiga varustatud </w:t>
      </w:r>
      <w:proofErr w:type="spellStart"/>
      <w:r w:rsidR="00AE6226" w:rsidRPr="00A014B7">
        <w:rPr>
          <w:rFonts w:ascii="Arial" w:hAnsi="Arial" w:cs="Arial"/>
          <w:sz w:val="22"/>
          <w:szCs w:val="22"/>
          <w:lang w:eastAsia="et-EE"/>
        </w:rPr>
        <w:t>õebrigaadi</w:t>
      </w:r>
      <w:proofErr w:type="spellEnd"/>
      <w:r w:rsidR="00AE6226" w:rsidRPr="00A014B7">
        <w:rPr>
          <w:rFonts w:ascii="Arial" w:hAnsi="Arial" w:cs="Arial"/>
          <w:sz w:val="22"/>
          <w:szCs w:val="22"/>
          <w:lang w:eastAsia="et-EE"/>
        </w:rPr>
        <w:t xml:space="preserve"> tei</w:t>
      </w:r>
      <w:r w:rsidR="00716050">
        <w:rPr>
          <w:rFonts w:ascii="Arial" w:hAnsi="Arial" w:cs="Arial"/>
          <w:sz w:val="22"/>
          <w:szCs w:val="22"/>
          <w:lang w:eastAsia="et-EE"/>
        </w:rPr>
        <w:t>ne</w:t>
      </w:r>
      <w:r w:rsidR="00AE6226" w:rsidRPr="00A014B7">
        <w:rPr>
          <w:rFonts w:ascii="Arial" w:hAnsi="Arial" w:cs="Arial"/>
          <w:sz w:val="22"/>
          <w:szCs w:val="22"/>
          <w:lang w:eastAsia="et-EE"/>
        </w:rPr>
        <w:t xml:space="preserve"> lii</w:t>
      </w:r>
      <w:r w:rsidR="00716050">
        <w:rPr>
          <w:rFonts w:ascii="Arial" w:hAnsi="Arial" w:cs="Arial"/>
          <w:sz w:val="22"/>
          <w:szCs w:val="22"/>
          <w:lang w:eastAsia="et-EE"/>
        </w:rPr>
        <w:t>ge</w:t>
      </w:r>
      <w:r w:rsidR="00AE6226" w:rsidRPr="00A014B7">
        <w:rPr>
          <w:rFonts w:ascii="Arial" w:hAnsi="Arial" w:cs="Arial"/>
          <w:sz w:val="22"/>
          <w:szCs w:val="22"/>
          <w:lang w:eastAsia="et-EE"/>
        </w:rPr>
        <w:t xml:space="preserve"> peab olema läbi</w:t>
      </w:r>
      <w:r w:rsidR="00716050">
        <w:rPr>
          <w:rFonts w:ascii="Arial" w:hAnsi="Arial" w:cs="Arial"/>
          <w:sz w:val="22"/>
          <w:szCs w:val="22"/>
          <w:lang w:eastAsia="et-EE"/>
        </w:rPr>
        <w:t>n</w:t>
      </w:r>
      <w:r w:rsidR="00AE6226" w:rsidRPr="00A014B7">
        <w:rPr>
          <w:rFonts w:ascii="Arial" w:hAnsi="Arial" w:cs="Arial"/>
          <w:sz w:val="22"/>
          <w:szCs w:val="22"/>
          <w:lang w:eastAsia="et-EE"/>
        </w:rPr>
        <w:t>ud vastava mootorsõiduki kategooria alarmsõidukijuhi koolitus</w:t>
      </w:r>
      <w:r w:rsidR="00716050">
        <w:rPr>
          <w:rFonts w:ascii="Arial" w:hAnsi="Arial" w:cs="Arial"/>
          <w:sz w:val="22"/>
          <w:szCs w:val="22"/>
          <w:lang w:eastAsia="et-EE"/>
        </w:rPr>
        <w:t>e</w:t>
      </w:r>
      <w:r w:rsidR="00AE6226" w:rsidRPr="00A014B7">
        <w:rPr>
          <w:rFonts w:ascii="Arial" w:hAnsi="Arial" w:cs="Arial"/>
          <w:sz w:val="22"/>
          <w:szCs w:val="22"/>
          <w:lang w:eastAsia="et-EE"/>
        </w:rPr>
        <w:t>.</w:t>
      </w:r>
    </w:p>
    <w:p w14:paraId="0F220F13" w14:textId="77777777" w:rsidR="00AE6226" w:rsidRDefault="00AE6226" w:rsidP="00E557A7">
      <w:pPr>
        <w:jc w:val="both"/>
        <w:rPr>
          <w:rFonts w:ascii="Arial" w:hAnsi="Arial" w:cs="Arial"/>
          <w:sz w:val="22"/>
          <w:szCs w:val="22"/>
          <w:lang w:eastAsia="et-EE"/>
        </w:rPr>
      </w:pPr>
    </w:p>
    <w:p w14:paraId="536740C9" w14:textId="3DF79145" w:rsidR="00AE6226" w:rsidRPr="00A014B7" w:rsidRDefault="00AE6226" w:rsidP="00E557A7">
      <w:pPr>
        <w:jc w:val="both"/>
        <w:rPr>
          <w:rFonts w:ascii="Arial" w:hAnsi="Arial" w:cs="Arial"/>
          <w:sz w:val="22"/>
          <w:szCs w:val="22"/>
          <w:lang w:eastAsia="et-EE"/>
        </w:rPr>
      </w:pPr>
      <w:r w:rsidRPr="2C6F366B">
        <w:rPr>
          <w:rFonts w:ascii="Arial" w:hAnsi="Arial" w:cs="Arial"/>
          <w:sz w:val="22"/>
          <w:szCs w:val="22"/>
          <w:lang w:eastAsia="et-EE"/>
        </w:rPr>
        <w:t xml:space="preserve">Muudatus laiendab </w:t>
      </w:r>
      <w:proofErr w:type="spellStart"/>
      <w:r w:rsidRPr="2C6F366B">
        <w:rPr>
          <w:rFonts w:ascii="Arial" w:hAnsi="Arial" w:cs="Arial"/>
          <w:sz w:val="22"/>
          <w:szCs w:val="22"/>
          <w:lang w:eastAsia="et-EE"/>
        </w:rPr>
        <w:t>õebrigaadi</w:t>
      </w:r>
      <w:proofErr w:type="spellEnd"/>
      <w:r w:rsidRPr="2C6F366B">
        <w:rPr>
          <w:rFonts w:ascii="Arial" w:hAnsi="Arial" w:cs="Arial"/>
          <w:sz w:val="22"/>
          <w:szCs w:val="22"/>
          <w:lang w:eastAsia="et-EE"/>
        </w:rPr>
        <w:t xml:space="preserve"> teise liikme ametikohale sobivate spetsialistide ringi ning võimaldab selles rollis töötada ka </w:t>
      </w:r>
      <w:proofErr w:type="spellStart"/>
      <w:r w:rsidRPr="2C6F366B">
        <w:rPr>
          <w:rFonts w:ascii="Arial" w:hAnsi="Arial" w:cs="Arial"/>
          <w:sz w:val="22"/>
          <w:szCs w:val="22"/>
          <w:lang w:eastAsia="et-EE"/>
        </w:rPr>
        <w:t>üldõdedel</w:t>
      </w:r>
      <w:proofErr w:type="spellEnd"/>
      <w:r w:rsidRPr="2C6F366B">
        <w:rPr>
          <w:rFonts w:ascii="Arial" w:hAnsi="Arial" w:cs="Arial"/>
          <w:sz w:val="22"/>
          <w:szCs w:val="22"/>
          <w:lang w:eastAsia="et-EE"/>
        </w:rPr>
        <w:t xml:space="preserve">. Sellega toetatakse kiirabivaldkonna personali järelkasvu, parandatakse </w:t>
      </w:r>
      <w:proofErr w:type="spellStart"/>
      <w:r w:rsidRPr="2C6F366B">
        <w:rPr>
          <w:rFonts w:ascii="Arial" w:hAnsi="Arial" w:cs="Arial"/>
          <w:sz w:val="22"/>
          <w:szCs w:val="22"/>
          <w:lang w:eastAsia="et-EE"/>
        </w:rPr>
        <w:t>õebrigaadide</w:t>
      </w:r>
      <w:proofErr w:type="spellEnd"/>
      <w:r w:rsidRPr="2C6F366B">
        <w:rPr>
          <w:rFonts w:ascii="Arial" w:hAnsi="Arial" w:cs="Arial"/>
          <w:sz w:val="22"/>
          <w:szCs w:val="22"/>
          <w:lang w:eastAsia="et-EE"/>
        </w:rPr>
        <w:t xml:space="preserve"> komplekteerimise võimalusi </w:t>
      </w:r>
      <w:r w:rsidR="00F74CF8">
        <w:rPr>
          <w:rFonts w:ascii="Arial" w:hAnsi="Arial" w:cs="Arial"/>
          <w:sz w:val="22"/>
          <w:szCs w:val="22"/>
          <w:lang w:eastAsia="et-EE"/>
        </w:rPr>
        <w:t>ja</w:t>
      </w:r>
      <w:r w:rsidRPr="2C6F366B">
        <w:rPr>
          <w:rFonts w:ascii="Arial" w:hAnsi="Arial" w:cs="Arial"/>
          <w:sz w:val="22"/>
          <w:szCs w:val="22"/>
          <w:lang w:eastAsia="et-EE"/>
        </w:rPr>
        <w:t xml:space="preserve"> suurendatakse kiirabiteenuse osutamise paindlikkust.</w:t>
      </w:r>
    </w:p>
    <w:p w14:paraId="4246E5F6" w14:textId="5266E89A" w:rsidR="00B35C8D" w:rsidRDefault="00B35C8D" w:rsidP="00E557A7">
      <w:pPr>
        <w:jc w:val="both"/>
        <w:rPr>
          <w:rFonts w:ascii="Arial" w:hAnsi="Arial" w:cs="Arial"/>
          <w:sz w:val="22"/>
          <w:szCs w:val="22"/>
        </w:rPr>
      </w:pPr>
    </w:p>
    <w:p w14:paraId="6F7F3009" w14:textId="7D94BCB2" w:rsidR="007D2E12" w:rsidRPr="007D2E12" w:rsidRDefault="007D2E12" w:rsidP="00E557A7">
      <w:pPr>
        <w:jc w:val="both"/>
        <w:rPr>
          <w:rFonts w:ascii="Arial" w:hAnsi="Arial" w:cs="Arial"/>
          <w:sz w:val="22"/>
          <w:szCs w:val="22"/>
        </w:rPr>
      </w:pPr>
      <w:r w:rsidRPr="009D7A47">
        <w:rPr>
          <w:rFonts w:ascii="Arial" w:hAnsi="Arial" w:cs="Arial"/>
          <w:b/>
          <w:sz w:val="22"/>
          <w:szCs w:val="22"/>
          <w:lang w:eastAsia="et-EE"/>
        </w:rPr>
        <w:t>Eelnõu</w:t>
      </w:r>
      <w:r w:rsidRPr="00BB6B74">
        <w:rPr>
          <w:rFonts w:ascii="Arial" w:hAnsi="Arial" w:cs="Arial"/>
          <w:bCs/>
          <w:sz w:val="22"/>
          <w:szCs w:val="22"/>
          <w:lang w:eastAsia="et-EE"/>
        </w:rPr>
        <w:t xml:space="preserve"> </w:t>
      </w:r>
      <w:r w:rsidRPr="006017D2">
        <w:rPr>
          <w:rFonts w:ascii="Arial" w:hAnsi="Arial" w:cs="Arial"/>
          <w:b/>
          <w:bCs/>
          <w:sz w:val="22"/>
          <w:szCs w:val="22"/>
        </w:rPr>
        <w:t>§</w:t>
      </w:r>
      <w:r>
        <w:rPr>
          <w:rFonts w:ascii="Arial" w:hAnsi="Arial" w:cs="Arial"/>
          <w:b/>
          <w:bCs/>
          <w:sz w:val="22"/>
          <w:szCs w:val="22"/>
        </w:rPr>
        <w:t>-ga</w:t>
      </w:r>
      <w:r w:rsidRPr="006017D2">
        <w:rPr>
          <w:rFonts w:ascii="Arial" w:hAnsi="Arial" w:cs="Arial"/>
          <w:b/>
          <w:bCs/>
          <w:sz w:val="22"/>
          <w:szCs w:val="22"/>
        </w:rPr>
        <w:t xml:space="preserve"> </w:t>
      </w:r>
      <w:r>
        <w:rPr>
          <w:rFonts w:ascii="Arial" w:hAnsi="Arial" w:cs="Arial"/>
          <w:b/>
          <w:bCs/>
          <w:sz w:val="22"/>
          <w:szCs w:val="22"/>
        </w:rPr>
        <w:t xml:space="preserve">3 </w:t>
      </w:r>
      <w:r w:rsidRPr="007D2E12">
        <w:rPr>
          <w:rFonts w:ascii="Arial" w:hAnsi="Arial" w:cs="Arial"/>
          <w:sz w:val="22"/>
          <w:szCs w:val="22"/>
        </w:rPr>
        <w:t xml:space="preserve">asendatakse määruses </w:t>
      </w:r>
      <w:r w:rsidR="00F74CF8">
        <w:rPr>
          <w:rFonts w:ascii="Arial" w:hAnsi="Arial" w:cs="Arial"/>
          <w:sz w:val="22"/>
          <w:szCs w:val="22"/>
        </w:rPr>
        <w:t xml:space="preserve">nr 72 </w:t>
      </w:r>
      <w:r w:rsidRPr="007D2E12">
        <w:rPr>
          <w:rFonts w:ascii="Arial" w:hAnsi="Arial" w:cs="Arial"/>
          <w:sz w:val="22"/>
          <w:szCs w:val="22"/>
        </w:rPr>
        <w:t>läbivalt termin „vähendatud koosseisuga kiirabibrigaad“ terminiga „kaheliikmeline kiirabibrigaad“</w:t>
      </w:r>
      <w:r>
        <w:rPr>
          <w:rFonts w:ascii="Arial" w:hAnsi="Arial" w:cs="Arial"/>
          <w:sz w:val="22"/>
          <w:szCs w:val="22"/>
        </w:rPr>
        <w:t xml:space="preserve">, </w:t>
      </w:r>
      <w:r w:rsidRPr="007D2E12">
        <w:rPr>
          <w:rFonts w:ascii="Arial" w:hAnsi="Arial" w:cs="Arial"/>
          <w:sz w:val="22"/>
          <w:szCs w:val="22"/>
        </w:rPr>
        <w:t xml:space="preserve">et tagada </w:t>
      </w:r>
      <w:r w:rsidR="00F74CF8">
        <w:rPr>
          <w:rFonts w:ascii="Arial" w:hAnsi="Arial" w:cs="Arial"/>
          <w:sz w:val="22"/>
          <w:szCs w:val="22"/>
        </w:rPr>
        <w:t xml:space="preserve">kiirabi korraldusega seotud ministri määrustes </w:t>
      </w:r>
      <w:r w:rsidRPr="007D2E12">
        <w:rPr>
          <w:rFonts w:ascii="Arial" w:hAnsi="Arial" w:cs="Arial"/>
          <w:sz w:val="22"/>
          <w:szCs w:val="22"/>
        </w:rPr>
        <w:t>terminoloogia ühtne kasutamine</w:t>
      </w:r>
      <w:r w:rsidR="00F74CF8">
        <w:rPr>
          <w:rFonts w:ascii="Arial" w:hAnsi="Arial" w:cs="Arial"/>
          <w:sz w:val="22"/>
          <w:szCs w:val="22"/>
        </w:rPr>
        <w:t>.</w:t>
      </w:r>
    </w:p>
    <w:p w14:paraId="0D1B4677" w14:textId="77777777" w:rsidR="007D2E12" w:rsidRDefault="007D2E12" w:rsidP="00E557A7">
      <w:pPr>
        <w:jc w:val="both"/>
        <w:rPr>
          <w:rFonts w:ascii="Arial" w:hAnsi="Arial" w:cs="Arial"/>
          <w:b/>
          <w:bCs/>
          <w:sz w:val="22"/>
          <w:szCs w:val="22"/>
        </w:rPr>
      </w:pPr>
    </w:p>
    <w:p w14:paraId="26EB93E2" w14:textId="06F2C293" w:rsidR="007D2E12" w:rsidRPr="007D2E12" w:rsidRDefault="007D2E12" w:rsidP="007D2E12">
      <w:pPr>
        <w:jc w:val="both"/>
        <w:rPr>
          <w:rFonts w:ascii="Arial" w:hAnsi="Arial" w:cs="Arial"/>
          <w:sz w:val="22"/>
          <w:szCs w:val="22"/>
        </w:rPr>
      </w:pPr>
      <w:r w:rsidRPr="009D7A47">
        <w:rPr>
          <w:rFonts w:ascii="Arial" w:hAnsi="Arial" w:cs="Arial"/>
          <w:b/>
          <w:sz w:val="22"/>
          <w:szCs w:val="22"/>
          <w:lang w:eastAsia="et-EE"/>
        </w:rPr>
        <w:t>Eelnõu</w:t>
      </w:r>
      <w:r w:rsidRPr="00BB6B74">
        <w:rPr>
          <w:rFonts w:ascii="Arial" w:hAnsi="Arial" w:cs="Arial"/>
          <w:bCs/>
          <w:sz w:val="22"/>
          <w:szCs w:val="22"/>
          <w:lang w:eastAsia="et-EE"/>
        </w:rPr>
        <w:t xml:space="preserve"> </w:t>
      </w:r>
      <w:r w:rsidRPr="006017D2">
        <w:rPr>
          <w:rFonts w:ascii="Arial" w:hAnsi="Arial" w:cs="Arial"/>
          <w:b/>
          <w:bCs/>
          <w:sz w:val="22"/>
          <w:szCs w:val="22"/>
        </w:rPr>
        <w:t>§</w:t>
      </w:r>
      <w:r>
        <w:rPr>
          <w:rFonts w:ascii="Arial" w:hAnsi="Arial" w:cs="Arial"/>
          <w:b/>
          <w:bCs/>
          <w:sz w:val="22"/>
          <w:szCs w:val="22"/>
        </w:rPr>
        <w:t>-ga</w:t>
      </w:r>
      <w:r w:rsidRPr="006017D2">
        <w:rPr>
          <w:rFonts w:ascii="Arial" w:hAnsi="Arial" w:cs="Arial"/>
          <w:b/>
          <w:bCs/>
          <w:sz w:val="22"/>
          <w:szCs w:val="22"/>
        </w:rPr>
        <w:t xml:space="preserve"> </w:t>
      </w:r>
      <w:r>
        <w:rPr>
          <w:rFonts w:ascii="Arial" w:hAnsi="Arial" w:cs="Arial"/>
          <w:b/>
          <w:bCs/>
          <w:sz w:val="22"/>
          <w:szCs w:val="22"/>
        </w:rPr>
        <w:t xml:space="preserve">4 </w:t>
      </w:r>
      <w:r w:rsidRPr="007D2E12">
        <w:rPr>
          <w:rFonts w:ascii="Arial" w:hAnsi="Arial" w:cs="Arial"/>
          <w:sz w:val="22"/>
          <w:szCs w:val="22"/>
        </w:rPr>
        <w:t xml:space="preserve">asendatakse määruse nr 46 § </w:t>
      </w:r>
      <w:r>
        <w:rPr>
          <w:rFonts w:ascii="Arial" w:hAnsi="Arial" w:cs="Arial"/>
          <w:sz w:val="22"/>
          <w:szCs w:val="22"/>
        </w:rPr>
        <w:t xml:space="preserve">4 </w:t>
      </w:r>
      <w:r w:rsidRPr="007D2E12">
        <w:rPr>
          <w:rFonts w:ascii="Arial" w:hAnsi="Arial" w:cs="Arial"/>
          <w:sz w:val="22"/>
          <w:szCs w:val="22"/>
        </w:rPr>
        <w:t xml:space="preserve">lõike </w:t>
      </w:r>
      <w:r>
        <w:rPr>
          <w:rFonts w:ascii="Arial" w:hAnsi="Arial" w:cs="Arial"/>
          <w:sz w:val="22"/>
          <w:szCs w:val="22"/>
        </w:rPr>
        <w:t>3</w:t>
      </w:r>
      <w:r w:rsidRPr="007D2E12">
        <w:rPr>
          <w:rFonts w:ascii="Arial" w:hAnsi="Arial" w:cs="Arial"/>
          <w:sz w:val="22"/>
          <w:szCs w:val="22"/>
        </w:rPr>
        <w:t xml:space="preserve"> </w:t>
      </w:r>
      <w:r>
        <w:rPr>
          <w:rFonts w:ascii="Arial" w:hAnsi="Arial" w:cs="Arial"/>
          <w:sz w:val="22"/>
          <w:szCs w:val="22"/>
        </w:rPr>
        <w:t xml:space="preserve">punktis 2 </w:t>
      </w:r>
      <w:r w:rsidRPr="007D2E12">
        <w:rPr>
          <w:rFonts w:ascii="Arial" w:hAnsi="Arial" w:cs="Arial"/>
          <w:sz w:val="22"/>
          <w:szCs w:val="22"/>
        </w:rPr>
        <w:t>sõnad „vähendatud koosseisuga“ sõnaga „kaheliikmelisi“</w:t>
      </w:r>
      <w:r>
        <w:rPr>
          <w:rFonts w:ascii="Arial" w:hAnsi="Arial" w:cs="Arial"/>
          <w:sz w:val="22"/>
          <w:szCs w:val="22"/>
        </w:rPr>
        <w:t xml:space="preserve">, </w:t>
      </w:r>
      <w:r w:rsidRPr="007D2E12">
        <w:rPr>
          <w:rFonts w:ascii="Arial" w:hAnsi="Arial" w:cs="Arial"/>
          <w:sz w:val="22"/>
          <w:szCs w:val="22"/>
        </w:rPr>
        <w:t xml:space="preserve">et tagada </w:t>
      </w:r>
      <w:r w:rsidR="00F74CF8">
        <w:rPr>
          <w:rFonts w:ascii="Arial" w:hAnsi="Arial" w:cs="Arial"/>
          <w:sz w:val="22"/>
          <w:szCs w:val="22"/>
        </w:rPr>
        <w:t xml:space="preserve">kiirabi korraldusega seotud ministri määrustes </w:t>
      </w:r>
      <w:r w:rsidRPr="007D2E12">
        <w:rPr>
          <w:rFonts w:ascii="Arial" w:hAnsi="Arial" w:cs="Arial"/>
          <w:sz w:val="22"/>
          <w:szCs w:val="22"/>
        </w:rPr>
        <w:t>terminoloogia ühtne kasutamine</w:t>
      </w:r>
      <w:r w:rsidR="00F74CF8">
        <w:rPr>
          <w:rFonts w:ascii="Arial" w:hAnsi="Arial" w:cs="Arial"/>
          <w:sz w:val="22"/>
          <w:szCs w:val="22"/>
        </w:rPr>
        <w:t>.</w:t>
      </w:r>
    </w:p>
    <w:p w14:paraId="50CCA4CE" w14:textId="77777777" w:rsidR="007D2E12" w:rsidRDefault="007D2E12" w:rsidP="00E557A7">
      <w:pPr>
        <w:jc w:val="both"/>
        <w:rPr>
          <w:rFonts w:ascii="Arial" w:hAnsi="Arial" w:cs="Arial"/>
          <w:sz w:val="22"/>
          <w:szCs w:val="22"/>
        </w:rPr>
      </w:pPr>
    </w:p>
    <w:p w14:paraId="41AEFCDB" w14:textId="7931243D" w:rsidR="00D436E9" w:rsidRPr="00A017AA" w:rsidRDefault="009D7A47" w:rsidP="00E557A7">
      <w:pPr>
        <w:jc w:val="both"/>
        <w:rPr>
          <w:rFonts w:ascii="Arial" w:hAnsi="Arial" w:cs="Arial"/>
          <w:sz w:val="22"/>
          <w:szCs w:val="22"/>
        </w:rPr>
      </w:pPr>
      <w:r w:rsidRPr="009D7A47">
        <w:rPr>
          <w:rFonts w:ascii="Arial" w:hAnsi="Arial" w:cs="Arial"/>
          <w:b/>
          <w:sz w:val="22"/>
          <w:szCs w:val="22"/>
          <w:lang w:eastAsia="et-EE"/>
        </w:rPr>
        <w:t>Eelnõu</w:t>
      </w:r>
      <w:r w:rsidRPr="00BB6B74">
        <w:rPr>
          <w:rFonts w:ascii="Arial" w:hAnsi="Arial" w:cs="Arial"/>
          <w:bCs/>
          <w:sz w:val="22"/>
          <w:szCs w:val="22"/>
          <w:lang w:eastAsia="et-EE"/>
        </w:rPr>
        <w:t xml:space="preserve"> </w:t>
      </w:r>
      <w:r w:rsidR="00B35C8D" w:rsidRPr="006017D2">
        <w:rPr>
          <w:rFonts w:ascii="Arial" w:hAnsi="Arial" w:cs="Arial"/>
          <w:b/>
          <w:bCs/>
          <w:sz w:val="22"/>
          <w:szCs w:val="22"/>
        </w:rPr>
        <w:t>§</w:t>
      </w:r>
      <w:r w:rsidR="00A017AA">
        <w:rPr>
          <w:rFonts w:ascii="Arial" w:hAnsi="Arial" w:cs="Arial"/>
          <w:b/>
          <w:bCs/>
          <w:sz w:val="22"/>
          <w:szCs w:val="22"/>
        </w:rPr>
        <w:t>-ga</w:t>
      </w:r>
      <w:r w:rsidR="00B35C8D" w:rsidRPr="006017D2">
        <w:rPr>
          <w:rFonts w:ascii="Arial" w:hAnsi="Arial" w:cs="Arial"/>
          <w:b/>
          <w:bCs/>
          <w:sz w:val="22"/>
          <w:szCs w:val="22"/>
        </w:rPr>
        <w:t xml:space="preserve"> </w:t>
      </w:r>
      <w:r w:rsidR="007D2E12">
        <w:rPr>
          <w:rFonts w:ascii="Arial" w:hAnsi="Arial" w:cs="Arial"/>
          <w:b/>
          <w:bCs/>
          <w:sz w:val="22"/>
          <w:szCs w:val="22"/>
        </w:rPr>
        <w:t>5</w:t>
      </w:r>
      <w:r w:rsidR="00B35C8D" w:rsidRPr="006017D2">
        <w:rPr>
          <w:rFonts w:ascii="Arial" w:hAnsi="Arial" w:cs="Arial"/>
          <w:b/>
          <w:bCs/>
          <w:sz w:val="22"/>
          <w:szCs w:val="22"/>
        </w:rPr>
        <w:t xml:space="preserve"> </w:t>
      </w:r>
      <w:r w:rsidR="00A017AA">
        <w:rPr>
          <w:rFonts w:ascii="Arial" w:hAnsi="Arial" w:cs="Arial"/>
          <w:sz w:val="22"/>
          <w:szCs w:val="22"/>
        </w:rPr>
        <w:t>kehtestatakse määruse jõustumise aeg, milleks on 1. jaanuar 2028. a.</w:t>
      </w:r>
    </w:p>
    <w:p w14:paraId="50E3E56C" w14:textId="77777777" w:rsidR="00B35C8D" w:rsidRDefault="00B35C8D" w:rsidP="00E557A7">
      <w:pPr>
        <w:jc w:val="both"/>
        <w:rPr>
          <w:rFonts w:ascii="Arial" w:hAnsi="Arial" w:cs="Arial"/>
          <w:b/>
          <w:bCs/>
          <w:sz w:val="22"/>
          <w:szCs w:val="22"/>
        </w:rPr>
      </w:pPr>
    </w:p>
    <w:p w14:paraId="66D5F21E" w14:textId="543019DD" w:rsidR="00885C83" w:rsidRPr="00A13D90" w:rsidRDefault="00F72AB5" w:rsidP="00E557A7">
      <w:pPr>
        <w:jc w:val="both"/>
        <w:rPr>
          <w:rFonts w:ascii="Arial" w:hAnsi="Arial" w:cs="Arial"/>
          <w:b/>
          <w:bCs/>
          <w:sz w:val="22"/>
          <w:szCs w:val="22"/>
          <w:lang w:eastAsia="et-EE"/>
        </w:rPr>
      </w:pPr>
      <w:r w:rsidRPr="00A13D90">
        <w:rPr>
          <w:rFonts w:ascii="Arial" w:hAnsi="Arial" w:cs="Arial"/>
          <w:b/>
          <w:bCs/>
          <w:sz w:val="22"/>
          <w:szCs w:val="22"/>
          <w:lang w:eastAsia="et-EE"/>
        </w:rPr>
        <w:t>3</w:t>
      </w:r>
      <w:r w:rsidR="009C67F1" w:rsidRPr="00A13D90">
        <w:rPr>
          <w:rFonts w:ascii="Arial" w:hAnsi="Arial" w:cs="Arial"/>
          <w:b/>
          <w:bCs/>
          <w:sz w:val="22"/>
          <w:szCs w:val="22"/>
          <w:lang w:eastAsia="et-EE"/>
        </w:rPr>
        <w:t>.</w:t>
      </w:r>
      <w:r w:rsidR="0004635E" w:rsidRPr="00A13D90">
        <w:rPr>
          <w:rFonts w:ascii="Arial" w:hAnsi="Arial" w:cs="Arial"/>
          <w:b/>
          <w:bCs/>
          <w:sz w:val="22"/>
          <w:szCs w:val="22"/>
          <w:lang w:eastAsia="et-EE"/>
        </w:rPr>
        <w:t xml:space="preserve"> </w:t>
      </w:r>
      <w:r w:rsidR="00465B7D" w:rsidRPr="00465B7D">
        <w:rPr>
          <w:rFonts w:ascii="Arial" w:hAnsi="Arial" w:cs="Arial"/>
          <w:b/>
          <w:sz w:val="22"/>
          <w:szCs w:val="22"/>
          <w:lang w:eastAsia="et-EE"/>
        </w:rPr>
        <w:t>Eelnõu</w:t>
      </w:r>
      <w:r w:rsidR="00465B7D" w:rsidRPr="00BB6B74">
        <w:rPr>
          <w:rFonts w:ascii="Arial" w:hAnsi="Arial" w:cs="Arial"/>
          <w:bCs/>
          <w:sz w:val="22"/>
          <w:szCs w:val="22"/>
          <w:lang w:eastAsia="et-EE"/>
        </w:rPr>
        <w:t xml:space="preserve"> </w:t>
      </w:r>
      <w:r w:rsidR="00BF71A0" w:rsidRPr="00A13D90">
        <w:rPr>
          <w:rFonts w:ascii="Arial" w:hAnsi="Arial" w:cs="Arial"/>
          <w:b/>
          <w:bCs/>
          <w:sz w:val="22"/>
          <w:szCs w:val="22"/>
          <w:lang w:eastAsia="et-EE"/>
        </w:rPr>
        <w:t>vastavus Euroopa Liidu õigusele</w:t>
      </w:r>
    </w:p>
    <w:p w14:paraId="38B646B6" w14:textId="77777777" w:rsidR="00FE2EBD" w:rsidRPr="00A13D90" w:rsidRDefault="00FE2EBD" w:rsidP="00E557A7">
      <w:pPr>
        <w:jc w:val="both"/>
        <w:rPr>
          <w:rFonts w:ascii="Arial" w:hAnsi="Arial" w:cs="Arial"/>
          <w:sz w:val="22"/>
          <w:szCs w:val="22"/>
          <w:lang w:eastAsia="et-EE"/>
        </w:rPr>
      </w:pPr>
    </w:p>
    <w:p w14:paraId="43C3777A" w14:textId="77777777" w:rsidR="004576DB" w:rsidRPr="00A13D90" w:rsidRDefault="004576DB" w:rsidP="00E557A7">
      <w:pPr>
        <w:jc w:val="both"/>
        <w:rPr>
          <w:rFonts w:ascii="Arial" w:hAnsi="Arial" w:cs="Arial"/>
          <w:sz w:val="22"/>
          <w:szCs w:val="22"/>
        </w:rPr>
        <w:sectPr w:rsidR="004576DB" w:rsidRPr="00A13D90" w:rsidSect="00A8180C">
          <w:type w:val="continuous"/>
          <w:pgSz w:w="11907" w:h="16840" w:code="9"/>
          <w:pgMar w:top="1134" w:right="1134" w:bottom="1134" w:left="1701" w:header="709" w:footer="709" w:gutter="0"/>
          <w:cols w:space="708"/>
          <w:titlePg/>
          <w:docGrid w:linePitch="360"/>
        </w:sectPr>
      </w:pPr>
    </w:p>
    <w:p w14:paraId="3CCB6879" w14:textId="12BE9FED" w:rsidR="00FE2EBD" w:rsidRPr="00A13D90" w:rsidRDefault="00465B7D" w:rsidP="00E557A7">
      <w:pPr>
        <w:jc w:val="both"/>
        <w:rPr>
          <w:rFonts w:ascii="Arial" w:hAnsi="Arial" w:cs="Arial"/>
          <w:sz w:val="22"/>
          <w:szCs w:val="22"/>
        </w:rPr>
      </w:pPr>
      <w:r>
        <w:rPr>
          <w:rFonts w:ascii="Arial" w:hAnsi="Arial" w:cs="Arial"/>
          <w:bCs/>
          <w:sz w:val="22"/>
          <w:szCs w:val="22"/>
          <w:lang w:eastAsia="et-EE"/>
        </w:rPr>
        <w:t>Eelnõu</w:t>
      </w:r>
      <w:r w:rsidRPr="00BB6B74">
        <w:rPr>
          <w:rFonts w:ascii="Arial" w:hAnsi="Arial" w:cs="Arial"/>
          <w:bCs/>
          <w:sz w:val="22"/>
          <w:szCs w:val="22"/>
          <w:lang w:eastAsia="et-EE"/>
        </w:rPr>
        <w:t xml:space="preserve"> </w:t>
      </w:r>
      <w:r w:rsidR="007A407E">
        <w:rPr>
          <w:rFonts w:ascii="Arial" w:hAnsi="Arial" w:cs="Arial"/>
          <w:sz w:val="22"/>
          <w:szCs w:val="22"/>
        </w:rPr>
        <w:t>ei ole puutumuses</w:t>
      </w:r>
      <w:r w:rsidR="003B1E7F">
        <w:rPr>
          <w:rFonts w:ascii="Arial" w:hAnsi="Arial" w:cs="Arial"/>
          <w:sz w:val="22"/>
          <w:szCs w:val="22"/>
        </w:rPr>
        <w:t xml:space="preserve"> Euroopa Liidu õiguse</w:t>
      </w:r>
      <w:r w:rsidR="007A407E">
        <w:rPr>
          <w:rFonts w:ascii="Arial" w:hAnsi="Arial" w:cs="Arial"/>
          <w:sz w:val="22"/>
          <w:szCs w:val="22"/>
        </w:rPr>
        <w:t>ga</w:t>
      </w:r>
      <w:r w:rsidR="003B1E7F">
        <w:rPr>
          <w:rFonts w:ascii="Arial" w:hAnsi="Arial" w:cs="Arial"/>
          <w:sz w:val="22"/>
          <w:szCs w:val="22"/>
        </w:rPr>
        <w:t>.</w:t>
      </w:r>
    </w:p>
    <w:p w14:paraId="6273CC09" w14:textId="77777777" w:rsidR="004576DB" w:rsidRPr="00A13D90" w:rsidRDefault="004576DB" w:rsidP="00E557A7">
      <w:pPr>
        <w:jc w:val="both"/>
        <w:rPr>
          <w:rFonts w:ascii="Arial" w:hAnsi="Arial" w:cs="Arial"/>
          <w:sz w:val="22"/>
          <w:szCs w:val="22"/>
        </w:rPr>
        <w:sectPr w:rsidR="004576DB" w:rsidRPr="00A13D90" w:rsidSect="00A8180C">
          <w:type w:val="continuous"/>
          <w:pgSz w:w="11907" w:h="16840" w:code="9"/>
          <w:pgMar w:top="1134" w:right="1134" w:bottom="1134" w:left="1701" w:header="709" w:footer="709" w:gutter="0"/>
          <w:cols w:space="708"/>
          <w:formProt w:val="0"/>
          <w:titlePg/>
          <w:docGrid w:linePitch="360"/>
        </w:sectPr>
      </w:pPr>
    </w:p>
    <w:p w14:paraId="0F676C8F" w14:textId="77777777" w:rsidR="004576DB" w:rsidRPr="00A13D90" w:rsidRDefault="004576DB" w:rsidP="00E557A7">
      <w:pPr>
        <w:jc w:val="both"/>
        <w:rPr>
          <w:rFonts w:ascii="Arial" w:hAnsi="Arial" w:cs="Arial"/>
          <w:sz w:val="22"/>
          <w:szCs w:val="22"/>
        </w:rPr>
      </w:pPr>
    </w:p>
    <w:p w14:paraId="0DBC6406" w14:textId="3A31B04E" w:rsidR="00BF71A0" w:rsidRPr="00A13D90" w:rsidRDefault="00F72AB5" w:rsidP="00E557A7">
      <w:pPr>
        <w:jc w:val="both"/>
        <w:rPr>
          <w:rFonts w:ascii="Arial" w:hAnsi="Arial" w:cs="Arial"/>
          <w:b/>
          <w:bCs/>
          <w:sz w:val="22"/>
          <w:szCs w:val="22"/>
          <w:lang w:eastAsia="et-EE"/>
        </w:rPr>
      </w:pPr>
      <w:r w:rsidRPr="00A13D90">
        <w:rPr>
          <w:rFonts w:ascii="Arial" w:hAnsi="Arial" w:cs="Arial"/>
          <w:b/>
          <w:bCs/>
          <w:sz w:val="22"/>
          <w:szCs w:val="22"/>
          <w:lang w:eastAsia="et-EE"/>
        </w:rPr>
        <w:t>4</w:t>
      </w:r>
      <w:r w:rsidR="0004635E" w:rsidRPr="00A13D90">
        <w:rPr>
          <w:rFonts w:ascii="Arial" w:hAnsi="Arial" w:cs="Arial"/>
          <w:b/>
          <w:bCs/>
          <w:sz w:val="22"/>
          <w:szCs w:val="22"/>
          <w:lang w:eastAsia="et-EE"/>
        </w:rPr>
        <w:t xml:space="preserve">. </w:t>
      </w:r>
      <w:r w:rsidR="00465B7D" w:rsidRPr="00465B7D">
        <w:rPr>
          <w:rFonts w:ascii="Arial" w:hAnsi="Arial" w:cs="Arial"/>
          <w:b/>
          <w:sz w:val="22"/>
          <w:szCs w:val="22"/>
          <w:lang w:eastAsia="et-EE"/>
        </w:rPr>
        <w:t>Eelnõu</w:t>
      </w:r>
      <w:r w:rsidR="00465B7D" w:rsidRPr="00BB6B74">
        <w:rPr>
          <w:rFonts w:ascii="Arial" w:hAnsi="Arial" w:cs="Arial"/>
          <w:bCs/>
          <w:sz w:val="22"/>
          <w:szCs w:val="22"/>
          <w:lang w:eastAsia="et-EE"/>
        </w:rPr>
        <w:t xml:space="preserve"> </w:t>
      </w:r>
      <w:r w:rsidR="00BF71A0" w:rsidRPr="00A13D90">
        <w:rPr>
          <w:rFonts w:ascii="Arial" w:hAnsi="Arial" w:cs="Arial"/>
          <w:b/>
          <w:bCs/>
          <w:sz w:val="22"/>
          <w:szCs w:val="22"/>
          <w:lang w:eastAsia="et-EE"/>
        </w:rPr>
        <w:t>mõjud</w:t>
      </w:r>
    </w:p>
    <w:p w14:paraId="0F55E4E4" w14:textId="77777777" w:rsidR="00FE2EBD" w:rsidRPr="00A13D90" w:rsidRDefault="00FE2EBD" w:rsidP="00E557A7">
      <w:pPr>
        <w:jc w:val="both"/>
        <w:rPr>
          <w:rFonts w:ascii="Arial" w:hAnsi="Arial" w:cs="Arial"/>
          <w:sz w:val="22"/>
          <w:szCs w:val="22"/>
          <w:lang w:eastAsia="et-EE"/>
        </w:rPr>
      </w:pPr>
    </w:p>
    <w:p w14:paraId="6D3AC6D5" w14:textId="77777777" w:rsidR="004576DB" w:rsidRPr="00A13D90" w:rsidRDefault="004576DB" w:rsidP="00E557A7">
      <w:pPr>
        <w:tabs>
          <w:tab w:val="left" w:pos="4860"/>
        </w:tabs>
        <w:jc w:val="both"/>
        <w:rPr>
          <w:rFonts w:ascii="Arial" w:hAnsi="Arial" w:cs="Arial"/>
          <w:sz w:val="22"/>
          <w:szCs w:val="22"/>
        </w:rPr>
        <w:sectPr w:rsidR="004576DB" w:rsidRPr="00A13D90" w:rsidSect="00A8180C">
          <w:type w:val="continuous"/>
          <w:pgSz w:w="11907" w:h="16840" w:code="9"/>
          <w:pgMar w:top="1134" w:right="1134" w:bottom="1134" w:left="1701" w:header="709" w:footer="709" w:gutter="0"/>
          <w:cols w:space="708"/>
          <w:titlePg/>
          <w:docGrid w:linePitch="360"/>
        </w:sectPr>
      </w:pPr>
    </w:p>
    <w:p w14:paraId="59E1B894" w14:textId="09D21233" w:rsidR="0045682E" w:rsidRPr="00D25967" w:rsidRDefault="0045682E" w:rsidP="00E557A7">
      <w:pPr>
        <w:jc w:val="both"/>
        <w:rPr>
          <w:rFonts w:ascii="Arial" w:hAnsi="Arial" w:cs="Arial"/>
          <w:sz w:val="22"/>
          <w:szCs w:val="22"/>
        </w:rPr>
      </w:pPr>
      <w:r w:rsidRPr="00A014B7">
        <w:rPr>
          <w:rFonts w:ascii="Arial" w:hAnsi="Arial" w:cs="Arial"/>
          <w:sz w:val="22"/>
          <w:szCs w:val="22"/>
        </w:rPr>
        <w:t>Eelnõu</w:t>
      </w:r>
      <w:r w:rsidR="00F74CF8">
        <w:rPr>
          <w:rFonts w:ascii="Arial" w:hAnsi="Arial" w:cs="Arial"/>
          <w:sz w:val="22"/>
          <w:szCs w:val="22"/>
        </w:rPr>
        <w:t>kohasel määruse</w:t>
      </w:r>
      <w:r w:rsidRPr="00A014B7">
        <w:rPr>
          <w:rFonts w:ascii="Arial" w:hAnsi="Arial" w:cs="Arial"/>
          <w:sz w:val="22"/>
          <w:szCs w:val="22"/>
        </w:rPr>
        <w:t xml:space="preserve">l on positiivne mõju kiirabi kättesaadavusele, kuna suureneb ööpäevaringselt töötavate kiirabibrigaadide minimaalne arv Eestis. Samal ajal tagatakse </w:t>
      </w:r>
      <w:r w:rsidRPr="00A014B7">
        <w:rPr>
          <w:rFonts w:ascii="Arial" w:hAnsi="Arial" w:cs="Arial"/>
          <w:sz w:val="22"/>
          <w:szCs w:val="22"/>
        </w:rPr>
        <w:lastRenderedPageBreak/>
        <w:t>kolmeliikmeliste kiirabibrigaadide jätkuv olemasolu, sätestades nende minimaalse arvu. Kuivõrd praegu ületab kolmeliikmeliste brigaadide tegelik arv eelnõu</w:t>
      </w:r>
      <w:r w:rsidR="0022601B">
        <w:rPr>
          <w:rFonts w:ascii="Arial" w:hAnsi="Arial" w:cs="Arial"/>
          <w:sz w:val="22"/>
          <w:szCs w:val="22"/>
        </w:rPr>
        <w:t>ga kavandatu kohast</w:t>
      </w:r>
      <w:r w:rsidRPr="00A014B7">
        <w:rPr>
          <w:rFonts w:ascii="Arial" w:hAnsi="Arial" w:cs="Arial"/>
          <w:sz w:val="22"/>
          <w:szCs w:val="22"/>
        </w:rPr>
        <w:t xml:space="preserve"> sätestatud miinimumtaset, ei kaasne muudatusega vahetut mõju olemasolevale teenusekorraldusele. Muudatus loob õigusliku raamistiku, mis võimaldab </w:t>
      </w:r>
      <w:r w:rsidRPr="00D25967">
        <w:rPr>
          <w:rFonts w:ascii="Arial" w:hAnsi="Arial" w:cs="Arial"/>
          <w:sz w:val="22"/>
          <w:szCs w:val="22"/>
        </w:rPr>
        <w:t>parandada kiirabi kättesaadavust, säilitades samal ajal vajalikul tasemel kolmeliikmeliste brigaadide võimekuse.</w:t>
      </w:r>
    </w:p>
    <w:p w14:paraId="775C87B6" w14:textId="77777777" w:rsidR="009F77B8" w:rsidRPr="00D25967" w:rsidRDefault="009F77B8" w:rsidP="00E557A7">
      <w:pPr>
        <w:jc w:val="both"/>
        <w:rPr>
          <w:rFonts w:ascii="Arial" w:hAnsi="Arial" w:cs="Arial"/>
          <w:sz w:val="22"/>
          <w:szCs w:val="22"/>
        </w:rPr>
      </w:pPr>
    </w:p>
    <w:p w14:paraId="43D52F93" w14:textId="59DF90B0" w:rsidR="00E2501B" w:rsidRPr="00D25967" w:rsidRDefault="00E2501B" w:rsidP="00E557A7">
      <w:pPr>
        <w:jc w:val="both"/>
        <w:rPr>
          <w:rFonts w:ascii="Arial" w:hAnsi="Arial" w:cs="Arial"/>
          <w:sz w:val="22"/>
          <w:szCs w:val="22"/>
          <w:lang w:eastAsia="et-EE"/>
        </w:rPr>
      </w:pPr>
      <w:r w:rsidRPr="00D25967">
        <w:rPr>
          <w:rFonts w:ascii="Arial" w:hAnsi="Arial" w:cs="Arial"/>
          <w:sz w:val="22"/>
          <w:szCs w:val="22"/>
          <w:lang w:eastAsia="et-EE"/>
        </w:rPr>
        <w:t>Eelnõu</w:t>
      </w:r>
      <w:r w:rsidR="0022601B">
        <w:rPr>
          <w:rFonts w:ascii="Arial" w:hAnsi="Arial" w:cs="Arial"/>
          <w:sz w:val="22"/>
          <w:szCs w:val="22"/>
          <w:lang w:eastAsia="et-EE"/>
        </w:rPr>
        <w:t>kohasel määruse</w:t>
      </w:r>
      <w:r w:rsidRPr="00D25967">
        <w:rPr>
          <w:rFonts w:ascii="Arial" w:hAnsi="Arial" w:cs="Arial"/>
          <w:sz w:val="22"/>
          <w:szCs w:val="22"/>
          <w:lang w:eastAsia="et-EE"/>
        </w:rPr>
        <w:t xml:space="preserve">l on positiivne mõju ka kiirabiteenuse jätkusuutlikkusele ja personali kättesaadavusele. Kaheliikmeliste arstibrigaadide ja </w:t>
      </w:r>
      <w:proofErr w:type="spellStart"/>
      <w:r w:rsidRPr="00D25967">
        <w:rPr>
          <w:rFonts w:ascii="Arial" w:hAnsi="Arial" w:cs="Arial"/>
          <w:sz w:val="22"/>
          <w:szCs w:val="22"/>
          <w:lang w:eastAsia="et-EE"/>
        </w:rPr>
        <w:t>õebrigaadide</w:t>
      </w:r>
      <w:proofErr w:type="spellEnd"/>
      <w:r w:rsidRPr="00D25967">
        <w:rPr>
          <w:rFonts w:ascii="Arial" w:hAnsi="Arial" w:cs="Arial"/>
          <w:sz w:val="22"/>
          <w:szCs w:val="22"/>
          <w:lang w:eastAsia="et-EE"/>
        </w:rPr>
        <w:t xml:space="preserve"> teise liikme nõuete muutmisega laieneb nende ametikohtade täitmiseks sobivate spetsialistide ring. Muudatus võimaldab kaasata senisest laiemalt </w:t>
      </w:r>
      <w:proofErr w:type="spellStart"/>
      <w:r w:rsidRPr="00D25967">
        <w:rPr>
          <w:rFonts w:ascii="Arial" w:hAnsi="Arial" w:cs="Arial"/>
          <w:sz w:val="22"/>
          <w:szCs w:val="22"/>
          <w:lang w:eastAsia="et-EE"/>
        </w:rPr>
        <w:t>üldõdesid</w:t>
      </w:r>
      <w:proofErr w:type="spellEnd"/>
      <w:r w:rsidRPr="00D25967">
        <w:rPr>
          <w:rFonts w:ascii="Arial" w:hAnsi="Arial" w:cs="Arial"/>
          <w:sz w:val="22"/>
          <w:szCs w:val="22"/>
          <w:lang w:eastAsia="et-EE"/>
        </w:rPr>
        <w:t>, kes on läbinud nõutava alarmsõidukijuhi koolituse. See parandab kiirabibrigaadide komplekteerimise võimalusi, toetab personali järelkasvu ning suurendab kiirabiteenuse osutamise paindlikkust, mõjutamata seejuures kiirabi osutamise kvaliteedi- ja ohutusnõudeid.</w:t>
      </w:r>
    </w:p>
    <w:p w14:paraId="12B32DD8" w14:textId="77777777" w:rsidR="00E2501B" w:rsidRPr="00D25967" w:rsidRDefault="00E2501B" w:rsidP="00E557A7">
      <w:pPr>
        <w:jc w:val="both"/>
        <w:rPr>
          <w:rFonts w:ascii="Arial" w:hAnsi="Arial" w:cs="Arial"/>
          <w:sz w:val="22"/>
          <w:szCs w:val="22"/>
          <w:lang w:eastAsia="et-EE"/>
        </w:rPr>
      </w:pPr>
    </w:p>
    <w:p w14:paraId="648EEAE0" w14:textId="5B10E094" w:rsidR="00E2501B" w:rsidRPr="00D25967" w:rsidRDefault="00E2501B" w:rsidP="00E557A7">
      <w:pPr>
        <w:jc w:val="both"/>
        <w:rPr>
          <w:rFonts w:ascii="Arial" w:hAnsi="Arial" w:cs="Arial"/>
          <w:sz w:val="22"/>
          <w:szCs w:val="22"/>
          <w:lang w:eastAsia="et-EE"/>
        </w:rPr>
      </w:pPr>
      <w:r w:rsidRPr="00D25967">
        <w:rPr>
          <w:rFonts w:ascii="Arial" w:hAnsi="Arial" w:cs="Arial"/>
          <w:sz w:val="22"/>
          <w:szCs w:val="22"/>
          <w:lang w:eastAsia="et-EE"/>
        </w:rPr>
        <w:t>Määruse nr 65 muudatustel, mis käsitlevad mõiste „vähendatud koosseisuga kiirabibrigaad“ asendamist mõistega „kaheliikmeline kiirabibrigaad“ ning terminoloogia ühtlustamist, on peamiselt õigusselgust parandav mõju. Nimetatud muudatused ei muuda kiirabiteenuse korralduse sisulisi põhimõtteid, kuid muudavad regulatsiooni selgemaks ja kiirabisüsteemi tegeliku korraldusega</w:t>
      </w:r>
      <w:r w:rsidR="0022601B">
        <w:rPr>
          <w:rFonts w:ascii="Arial" w:hAnsi="Arial" w:cs="Arial"/>
          <w:sz w:val="22"/>
          <w:szCs w:val="22"/>
          <w:lang w:eastAsia="et-EE"/>
        </w:rPr>
        <w:t xml:space="preserve"> </w:t>
      </w:r>
      <w:r w:rsidR="0022601B" w:rsidRPr="00D25967">
        <w:rPr>
          <w:rFonts w:ascii="Arial" w:hAnsi="Arial" w:cs="Arial"/>
          <w:sz w:val="22"/>
          <w:szCs w:val="22"/>
          <w:lang w:eastAsia="et-EE"/>
        </w:rPr>
        <w:t>paremini kooskõlas olevaks</w:t>
      </w:r>
      <w:r w:rsidRPr="00D25967">
        <w:rPr>
          <w:rFonts w:ascii="Arial" w:hAnsi="Arial" w:cs="Arial"/>
          <w:sz w:val="22"/>
          <w:szCs w:val="22"/>
          <w:lang w:eastAsia="et-EE"/>
        </w:rPr>
        <w:t>.</w:t>
      </w:r>
    </w:p>
    <w:p w14:paraId="4DAFCAD3" w14:textId="77777777" w:rsidR="00E2501B" w:rsidRPr="00D25967" w:rsidRDefault="00E2501B" w:rsidP="00E557A7">
      <w:pPr>
        <w:jc w:val="both"/>
        <w:rPr>
          <w:rFonts w:ascii="Arial" w:hAnsi="Arial" w:cs="Arial"/>
          <w:sz w:val="22"/>
          <w:szCs w:val="22"/>
          <w:lang w:eastAsia="et-EE"/>
        </w:rPr>
      </w:pPr>
    </w:p>
    <w:p w14:paraId="3FDB0508" w14:textId="0D3AD2D7" w:rsidR="00D329F7" w:rsidRPr="00A13D90" w:rsidRDefault="00F72AB5" w:rsidP="00E557A7">
      <w:pPr>
        <w:jc w:val="both"/>
        <w:rPr>
          <w:rFonts w:ascii="Arial" w:hAnsi="Arial" w:cs="Arial"/>
          <w:sz w:val="22"/>
          <w:szCs w:val="22"/>
        </w:rPr>
      </w:pPr>
      <w:r w:rsidRPr="00A13D90">
        <w:rPr>
          <w:rFonts w:ascii="Arial" w:hAnsi="Arial" w:cs="Arial"/>
          <w:b/>
          <w:sz w:val="22"/>
          <w:szCs w:val="22"/>
          <w:lang w:eastAsia="et-EE"/>
        </w:rPr>
        <w:t>5</w:t>
      </w:r>
      <w:r w:rsidR="0004635E" w:rsidRPr="00A13D90">
        <w:rPr>
          <w:rFonts w:ascii="Arial" w:hAnsi="Arial" w:cs="Arial"/>
          <w:b/>
          <w:sz w:val="22"/>
          <w:szCs w:val="22"/>
          <w:lang w:eastAsia="et-EE"/>
        </w:rPr>
        <w:t xml:space="preserve">. </w:t>
      </w:r>
      <w:r w:rsidR="00465B7D" w:rsidRPr="00465B7D">
        <w:rPr>
          <w:rFonts w:ascii="Arial" w:hAnsi="Arial" w:cs="Arial"/>
          <w:b/>
          <w:sz w:val="22"/>
          <w:szCs w:val="22"/>
          <w:lang w:eastAsia="et-EE"/>
        </w:rPr>
        <w:t>Eelnõu</w:t>
      </w:r>
      <w:r w:rsidR="00465B7D" w:rsidRPr="00BB6B74">
        <w:rPr>
          <w:rFonts w:ascii="Arial" w:hAnsi="Arial" w:cs="Arial"/>
          <w:bCs/>
          <w:sz w:val="22"/>
          <w:szCs w:val="22"/>
          <w:lang w:eastAsia="et-EE"/>
        </w:rPr>
        <w:t xml:space="preserve"> </w:t>
      </w:r>
      <w:r w:rsidR="009C67F1" w:rsidRPr="00A13D90">
        <w:rPr>
          <w:rFonts w:ascii="Arial" w:hAnsi="Arial" w:cs="Arial"/>
          <w:b/>
          <w:sz w:val="22"/>
          <w:szCs w:val="22"/>
        </w:rPr>
        <w:t>rakendamisega seotud tegevused, vajalikud kulud ja määruse rakendamise eeldatavad tulud</w:t>
      </w:r>
    </w:p>
    <w:p w14:paraId="505CD9C6" w14:textId="77777777" w:rsidR="00D329F7" w:rsidRPr="00A13D90" w:rsidRDefault="00D329F7" w:rsidP="00E557A7">
      <w:pPr>
        <w:tabs>
          <w:tab w:val="left" w:pos="4860"/>
        </w:tabs>
        <w:jc w:val="both"/>
        <w:rPr>
          <w:rFonts w:ascii="Arial" w:hAnsi="Arial" w:cs="Arial"/>
          <w:sz w:val="22"/>
          <w:szCs w:val="22"/>
        </w:rPr>
      </w:pPr>
    </w:p>
    <w:p w14:paraId="151B60EA" w14:textId="77777777" w:rsidR="004576DB" w:rsidRPr="00A13D90" w:rsidRDefault="004576DB" w:rsidP="00E557A7">
      <w:pPr>
        <w:tabs>
          <w:tab w:val="left" w:pos="4860"/>
        </w:tabs>
        <w:jc w:val="both"/>
        <w:rPr>
          <w:rFonts w:ascii="Arial" w:hAnsi="Arial" w:cs="Arial"/>
          <w:sz w:val="22"/>
          <w:szCs w:val="22"/>
        </w:rPr>
        <w:sectPr w:rsidR="004576DB" w:rsidRPr="00A13D90" w:rsidSect="00A8180C">
          <w:type w:val="continuous"/>
          <w:pgSz w:w="11907" w:h="16840" w:code="9"/>
          <w:pgMar w:top="1134" w:right="1134" w:bottom="1134" w:left="1701" w:header="709" w:footer="709" w:gutter="0"/>
          <w:cols w:space="708"/>
          <w:titlePg/>
          <w:docGrid w:linePitch="360"/>
        </w:sectPr>
      </w:pPr>
    </w:p>
    <w:p w14:paraId="7EDB2D95" w14:textId="6DDF86FD" w:rsidR="004576DB" w:rsidRPr="00A13D90" w:rsidRDefault="00465B7D" w:rsidP="00E557A7">
      <w:pPr>
        <w:tabs>
          <w:tab w:val="left" w:pos="4860"/>
        </w:tabs>
        <w:jc w:val="both"/>
        <w:rPr>
          <w:rFonts w:ascii="Arial" w:hAnsi="Arial" w:cs="Arial"/>
          <w:sz w:val="22"/>
          <w:szCs w:val="22"/>
        </w:rPr>
        <w:sectPr w:rsidR="004576DB" w:rsidRPr="00A13D90" w:rsidSect="00A8180C">
          <w:type w:val="continuous"/>
          <w:pgSz w:w="11907" w:h="16840" w:code="9"/>
          <w:pgMar w:top="1134" w:right="1134" w:bottom="1134" w:left="1701" w:header="709" w:footer="709" w:gutter="0"/>
          <w:cols w:space="708"/>
          <w:formProt w:val="0"/>
          <w:titlePg/>
          <w:docGrid w:linePitch="360"/>
        </w:sectPr>
      </w:pPr>
      <w:r>
        <w:rPr>
          <w:rFonts w:ascii="Arial" w:hAnsi="Arial" w:cs="Arial"/>
          <w:bCs/>
          <w:sz w:val="22"/>
          <w:szCs w:val="22"/>
          <w:lang w:eastAsia="et-EE"/>
        </w:rPr>
        <w:t>Eelnõu</w:t>
      </w:r>
      <w:r w:rsidR="0022601B">
        <w:rPr>
          <w:rFonts w:ascii="Arial" w:hAnsi="Arial" w:cs="Arial"/>
          <w:bCs/>
          <w:sz w:val="22"/>
          <w:szCs w:val="22"/>
          <w:lang w:eastAsia="et-EE"/>
        </w:rPr>
        <w:t>kohase määruse</w:t>
      </w:r>
      <w:r w:rsidRPr="00BB6B74">
        <w:rPr>
          <w:rFonts w:ascii="Arial" w:hAnsi="Arial" w:cs="Arial"/>
          <w:bCs/>
          <w:sz w:val="22"/>
          <w:szCs w:val="22"/>
          <w:lang w:eastAsia="et-EE"/>
        </w:rPr>
        <w:t xml:space="preserve"> </w:t>
      </w:r>
      <w:r w:rsidR="00EC5275">
        <w:rPr>
          <w:rFonts w:ascii="Arial" w:hAnsi="Arial" w:cs="Arial"/>
          <w:sz w:val="22"/>
          <w:szCs w:val="22"/>
        </w:rPr>
        <w:t xml:space="preserve">rakendamisega </w:t>
      </w:r>
      <w:r w:rsidR="007B44F2">
        <w:rPr>
          <w:rFonts w:ascii="Arial" w:hAnsi="Arial" w:cs="Arial"/>
          <w:sz w:val="22"/>
          <w:szCs w:val="22"/>
        </w:rPr>
        <w:t xml:space="preserve">kaasnevad </w:t>
      </w:r>
      <w:r w:rsidR="0022601B">
        <w:rPr>
          <w:rFonts w:ascii="Arial" w:hAnsi="Arial" w:cs="Arial"/>
          <w:sz w:val="22"/>
          <w:szCs w:val="22"/>
        </w:rPr>
        <w:t>lisa</w:t>
      </w:r>
      <w:r w:rsidR="007B44F2">
        <w:rPr>
          <w:rFonts w:ascii="Arial" w:hAnsi="Arial" w:cs="Arial"/>
          <w:sz w:val="22"/>
          <w:szCs w:val="22"/>
        </w:rPr>
        <w:t>kulud Tervisekassale</w:t>
      </w:r>
      <w:r w:rsidR="00717913">
        <w:rPr>
          <w:rFonts w:ascii="Arial" w:hAnsi="Arial" w:cs="Arial"/>
          <w:sz w:val="22"/>
          <w:szCs w:val="22"/>
        </w:rPr>
        <w:t xml:space="preserve"> alates 2028.</w:t>
      </w:r>
      <w:r w:rsidR="00EC7E48">
        <w:rPr>
          <w:rFonts w:ascii="Arial" w:hAnsi="Arial" w:cs="Arial"/>
          <w:sz w:val="22"/>
          <w:szCs w:val="22"/>
        </w:rPr>
        <w:t> </w:t>
      </w:r>
      <w:r w:rsidR="00717913">
        <w:rPr>
          <w:rFonts w:ascii="Arial" w:hAnsi="Arial" w:cs="Arial"/>
          <w:sz w:val="22"/>
          <w:szCs w:val="22"/>
        </w:rPr>
        <w:t xml:space="preserve">aastast. Nende kuludega on arvestatud kiirabi konkursi planeerimisel. Kiirabibrigaadide arv, liigitus ja paiknemine </w:t>
      </w:r>
      <w:r w:rsidR="001F7CD8">
        <w:rPr>
          <w:rFonts w:ascii="Arial" w:hAnsi="Arial" w:cs="Arial"/>
          <w:sz w:val="22"/>
          <w:szCs w:val="22"/>
        </w:rPr>
        <w:t>on kokku lepitud kiirabi juhtrühmas, kuhu kuuluvad Sotsiaalministeeriumi, Terviseameti ja Tervisekassa esindajad. Muudatuste mõju eelarvele on analüüsi</w:t>
      </w:r>
      <w:r w:rsidR="0022601B">
        <w:rPr>
          <w:rFonts w:ascii="Arial" w:hAnsi="Arial" w:cs="Arial"/>
          <w:sz w:val="22"/>
          <w:szCs w:val="22"/>
        </w:rPr>
        <w:t>n</w:t>
      </w:r>
      <w:r w:rsidR="001F7CD8">
        <w:rPr>
          <w:rFonts w:ascii="Arial" w:hAnsi="Arial" w:cs="Arial"/>
          <w:sz w:val="22"/>
          <w:szCs w:val="22"/>
        </w:rPr>
        <w:t xml:space="preserve">ud </w:t>
      </w:r>
      <w:r w:rsidR="0022601B">
        <w:rPr>
          <w:rFonts w:ascii="Arial" w:hAnsi="Arial" w:cs="Arial"/>
          <w:sz w:val="22"/>
          <w:szCs w:val="22"/>
        </w:rPr>
        <w:t>ja</w:t>
      </w:r>
      <w:r w:rsidR="001F7CD8">
        <w:rPr>
          <w:rFonts w:ascii="Arial" w:hAnsi="Arial" w:cs="Arial"/>
          <w:sz w:val="22"/>
          <w:szCs w:val="22"/>
        </w:rPr>
        <w:t xml:space="preserve"> heaks kii</w:t>
      </w:r>
      <w:r w:rsidR="0022601B">
        <w:rPr>
          <w:rFonts w:ascii="Arial" w:hAnsi="Arial" w:cs="Arial"/>
          <w:sz w:val="22"/>
          <w:szCs w:val="22"/>
        </w:rPr>
        <w:t>tnud Tervisekassa</w:t>
      </w:r>
      <w:r w:rsidR="001F7CD8">
        <w:rPr>
          <w:rFonts w:ascii="Arial" w:hAnsi="Arial" w:cs="Arial"/>
          <w:sz w:val="22"/>
          <w:szCs w:val="22"/>
        </w:rPr>
        <w:t xml:space="preserve">. </w:t>
      </w:r>
      <w:r w:rsidR="006C37C7">
        <w:rPr>
          <w:rFonts w:ascii="Arial" w:hAnsi="Arial" w:cs="Arial"/>
          <w:sz w:val="22"/>
          <w:szCs w:val="22"/>
        </w:rPr>
        <w:t>Eeldatav</w:t>
      </w:r>
      <w:r w:rsidR="001F7CD8">
        <w:rPr>
          <w:rFonts w:ascii="Arial" w:hAnsi="Arial" w:cs="Arial"/>
          <w:sz w:val="22"/>
          <w:szCs w:val="22"/>
        </w:rPr>
        <w:t xml:space="preserve"> mõju Tervisekassa eelarvele on umbes 1,</w:t>
      </w:r>
      <w:r w:rsidR="00282DC8">
        <w:rPr>
          <w:rFonts w:ascii="Arial" w:hAnsi="Arial" w:cs="Arial"/>
          <w:sz w:val="22"/>
          <w:szCs w:val="22"/>
        </w:rPr>
        <w:t>2</w:t>
      </w:r>
      <w:r w:rsidR="00282DC8">
        <w:rPr>
          <w:rFonts w:ascii="Arial" w:hAnsi="Arial" w:cs="Arial"/>
          <w:sz w:val="22"/>
          <w:szCs w:val="22"/>
        </w:rPr>
        <w:t xml:space="preserve"> </w:t>
      </w:r>
      <w:r w:rsidR="001F7CD8">
        <w:rPr>
          <w:rFonts w:ascii="Arial" w:hAnsi="Arial" w:cs="Arial"/>
          <w:sz w:val="22"/>
          <w:szCs w:val="22"/>
        </w:rPr>
        <w:t>mln eurot aastas.</w:t>
      </w:r>
    </w:p>
    <w:p w14:paraId="39709A13" w14:textId="77777777" w:rsidR="004576DB" w:rsidRPr="00A13D90" w:rsidRDefault="004576DB" w:rsidP="00E557A7">
      <w:pPr>
        <w:tabs>
          <w:tab w:val="left" w:pos="4860"/>
        </w:tabs>
        <w:jc w:val="both"/>
        <w:rPr>
          <w:rFonts w:ascii="Arial" w:hAnsi="Arial" w:cs="Arial"/>
          <w:sz w:val="22"/>
          <w:szCs w:val="22"/>
        </w:rPr>
      </w:pPr>
    </w:p>
    <w:p w14:paraId="2FD3A8F0" w14:textId="7AF4918E" w:rsidR="00BF71A0" w:rsidRPr="00A13D90" w:rsidRDefault="00F72AB5" w:rsidP="00E557A7">
      <w:pPr>
        <w:jc w:val="both"/>
        <w:rPr>
          <w:rFonts w:ascii="Arial" w:hAnsi="Arial" w:cs="Arial"/>
          <w:b/>
          <w:bCs/>
          <w:sz w:val="22"/>
          <w:szCs w:val="22"/>
          <w:lang w:eastAsia="et-EE"/>
        </w:rPr>
      </w:pPr>
      <w:r w:rsidRPr="00A13D90">
        <w:rPr>
          <w:rFonts w:ascii="Arial" w:hAnsi="Arial" w:cs="Arial"/>
          <w:b/>
          <w:bCs/>
          <w:sz w:val="22"/>
          <w:szCs w:val="22"/>
          <w:lang w:eastAsia="et-EE"/>
        </w:rPr>
        <w:t>6</w:t>
      </w:r>
      <w:r w:rsidR="0004635E" w:rsidRPr="00A13D90">
        <w:rPr>
          <w:rFonts w:ascii="Arial" w:hAnsi="Arial" w:cs="Arial"/>
          <w:b/>
          <w:bCs/>
          <w:sz w:val="22"/>
          <w:szCs w:val="22"/>
          <w:lang w:eastAsia="et-EE"/>
        </w:rPr>
        <w:t xml:space="preserve">. </w:t>
      </w:r>
      <w:r w:rsidR="00465B7D" w:rsidRPr="00465B7D">
        <w:rPr>
          <w:rFonts w:ascii="Arial" w:hAnsi="Arial" w:cs="Arial"/>
          <w:b/>
          <w:sz w:val="22"/>
          <w:szCs w:val="22"/>
          <w:lang w:eastAsia="et-EE"/>
        </w:rPr>
        <w:t>Eelnõu</w:t>
      </w:r>
      <w:r w:rsidR="00465B7D" w:rsidRPr="00BB6B74">
        <w:rPr>
          <w:rFonts w:ascii="Arial" w:hAnsi="Arial" w:cs="Arial"/>
          <w:bCs/>
          <w:sz w:val="22"/>
          <w:szCs w:val="22"/>
          <w:lang w:eastAsia="et-EE"/>
        </w:rPr>
        <w:t xml:space="preserve"> </w:t>
      </w:r>
      <w:r w:rsidR="00BF71A0" w:rsidRPr="00A13D90">
        <w:rPr>
          <w:rFonts w:ascii="Arial" w:hAnsi="Arial" w:cs="Arial"/>
          <w:b/>
          <w:bCs/>
          <w:sz w:val="22"/>
          <w:szCs w:val="22"/>
          <w:lang w:eastAsia="et-EE"/>
        </w:rPr>
        <w:t>jõustumine</w:t>
      </w:r>
    </w:p>
    <w:p w14:paraId="6604D773" w14:textId="77777777" w:rsidR="00FE2EBD" w:rsidRPr="00A13D90" w:rsidRDefault="00FE2EBD" w:rsidP="00E557A7">
      <w:pPr>
        <w:jc w:val="both"/>
        <w:rPr>
          <w:rFonts w:ascii="Arial" w:hAnsi="Arial" w:cs="Arial"/>
          <w:sz w:val="22"/>
          <w:szCs w:val="22"/>
          <w:lang w:eastAsia="et-EE"/>
        </w:rPr>
      </w:pPr>
    </w:p>
    <w:p w14:paraId="62CA55EE" w14:textId="77777777" w:rsidR="004576DB" w:rsidRPr="00A13D90" w:rsidRDefault="004576DB" w:rsidP="00E557A7">
      <w:pPr>
        <w:jc w:val="both"/>
        <w:rPr>
          <w:rFonts w:ascii="Arial" w:hAnsi="Arial" w:cs="Arial"/>
          <w:sz w:val="22"/>
          <w:szCs w:val="22"/>
          <w:lang w:eastAsia="et-EE"/>
        </w:rPr>
        <w:sectPr w:rsidR="004576DB" w:rsidRPr="00A13D90" w:rsidSect="00A8180C">
          <w:type w:val="continuous"/>
          <w:pgSz w:w="11907" w:h="16840" w:code="9"/>
          <w:pgMar w:top="1134" w:right="1134" w:bottom="1134" w:left="1701" w:header="709" w:footer="709" w:gutter="0"/>
          <w:cols w:space="708"/>
          <w:titlePg/>
          <w:docGrid w:linePitch="360"/>
        </w:sectPr>
      </w:pPr>
    </w:p>
    <w:p w14:paraId="42468D9B" w14:textId="5C14A768" w:rsidR="003F4C27" w:rsidRDefault="00465B7D" w:rsidP="00E557A7">
      <w:pPr>
        <w:jc w:val="both"/>
        <w:rPr>
          <w:kern w:val="2"/>
          <w14:ligatures w14:val="standardContextual"/>
        </w:rPr>
      </w:pPr>
      <w:r>
        <w:rPr>
          <w:rFonts w:ascii="Arial" w:hAnsi="Arial" w:cs="Arial"/>
          <w:bCs/>
          <w:sz w:val="22"/>
          <w:szCs w:val="22"/>
          <w:lang w:eastAsia="et-EE"/>
        </w:rPr>
        <w:t>Eelnõu</w:t>
      </w:r>
      <w:r w:rsidR="0022601B">
        <w:rPr>
          <w:rFonts w:ascii="Arial" w:hAnsi="Arial" w:cs="Arial"/>
          <w:bCs/>
          <w:sz w:val="22"/>
          <w:szCs w:val="22"/>
          <w:lang w:eastAsia="et-EE"/>
        </w:rPr>
        <w:t>kohase määruse</w:t>
      </w:r>
      <w:r w:rsidRPr="00BB6B74">
        <w:rPr>
          <w:rFonts w:ascii="Arial" w:hAnsi="Arial" w:cs="Arial"/>
          <w:bCs/>
          <w:sz w:val="22"/>
          <w:szCs w:val="22"/>
          <w:lang w:eastAsia="et-EE"/>
        </w:rPr>
        <w:t xml:space="preserve"> </w:t>
      </w:r>
      <w:r w:rsidR="00336E1A">
        <w:rPr>
          <w:rFonts w:ascii="Arial" w:hAnsi="Arial" w:cs="Arial"/>
          <w:bCs/>
          <w:sz w:val="22"/>
          <w:szCs w:val="22"/>
          <w:lang w:eastAsia="et-EE"/>
        </w:rPr>
        <w:t xml:space="preserve">§ 1 </w:t>
      </w:r>
      <w:r w:rsidR="003F4C27">
        <w:rPr>
          <w:rFonts w:ascii="Arial" w:hAnsi="Arial" w:cs="Arial"/>
          <w:sz w:val="22"/>
          <w:szCs w:val="22"/>
        </w:rPr>
        <w:t xml:space="preserve">on kavandatud jõustuma 1. </w:t>
      </w:r>
      <w:r w:rsidR="00950979">
        <w:rPr>
          <w:rFonts w:ascii="Arial" w:hAnsi="Arial" w:cs="Arial"/>
          <w:sz w:val="22"/>
          <w:szCs w:val="22"/>
        </w:rPr>
        <w:t>jaanuaril</w:t>
      </w:r>
      <w:r w:rsidR="003F4C27">
        <w:rPr>
          <w:rFonts w:ascii="Arial" w:hAnsi="Arial" w:cs="Arial"/>
          <w:sz w:val="22"/>
          <w:szCs w:val="22"/>
        </w:rPr>
        <w:t xml:space="preserve"> 202</w:t>
      </w:r>
      <w:r w:rsidR="00950979">
        <w:rPr>
          <w:rFonts w:ascii="Arial" w:hAnsi="Arial" w:cs="Arial"/>
          <w:sz w:val="22"/>
          <w:szCs w:val="22"/>
        </w:rPr>
        <w:t>8</w:t>
      </w:r>
      <w:r w:rsidR="003F4C27">
        <w:rPr>
          <w:rFonts w:ascii="Arial" w:hAnsi="Arial" w:cs="Arial"/>
          <w:sz w:val="22"/>
          <w:szCs w:val="22"/>
        </w:rPr>
        <w:t>. a, sama</w:t>
      </w:r>
      <w:r w:rsidR="00D25967">
        <w:rPr>
          <w:rFonts w:ascii="Arial" w:hAnsi="Arial" w:cs="Arial"/>
          <w:sz w:val="22"/>
          <w:szCs w:val="22"/>
        </w:rPr>
        <w:t>l ajal</w:t>
      </w:r>
      <w:r w:rsidR="003F4C27">
        <w:rPr>
          <w:rFonts w:ascii="Arial" w:hAnsi="Arial" w:cs="Arial"/>
          <w:sz w:val="22"/>
          <w:szCs w:val="22"/>
        </w:rPr>
        <w:t xml:space="preserve"> </w:t>
      </w:r>
      <w:r w:rsidR="00950979">
        <w:rPr>
          <w:rFonts w:ascii="Arial" w:hAnsi="Arial" w:cs="Arial"/>
          <w:sz w:val="22"/>
          <w:szCs w:val="22"/>
        </w:rPr>
        <w:t>uue kiirabilepingute kehtivuse perioodiga.</w:t>
      </w:r>
      <w:r w:rsidR="00336E1A">
        <w:rPr>
          <w:rFonts w:ascii="Arial" w:hAnsi="Arial" w:cs="Arial"/>
          <w:sz w:val="22"/>
          <w:szCs w:val="22"/>
        </w:rPr>
        <w:t xml:space="preserve"> Eelnõu</w:t>
      </w:r>
      <w:r w:rsidR="00E64A83">
        <w:rPr>
          <w:rFonts w:ascii="Arial" w:hAnsi="Arial" w:cs="Arial"/>
          <w:sz w:val="22"/>
          <w:szCs w:val="22"/>
        </w:rPr>
        <w:t>kohase määruse</w:t>
      </w:r>
      <w:r w:rsidR="00336E1A">
        <w:rPr>
          <w:rFonts w:ascii="Arial" w:hAnsi="Arial" w:cs="Arial"/>
          <w:sz w:val="22"/>
          <w:szCs w:val="22"/>
        </w:rPr>
        <w:t xml:space="preserve"> </w:t>
      </w:r>
      <w:r w:rsidR="0051220E">
        <w:rPr>
          <w:rFonts w:ascii="Arial" w:hAnsi="Arial" w:cs="Arial"/>
          <w:sz w:val="22"/>
          <w:szCs w:val="22"/>
        </w:rPr>
        <w:t>teised paragrahvid</w:t>
      </w:r>
      <w:r w:rsidR="00336E1A">
        <w:rPr>
          <w:rFonts w:ascii="Arial" w:hAnsi="Arial" w:cs="Arial"/>
          <w:sz w:val="22"/>
          <w:szCs w:val="22"/>
        </w:rPr>
        <w:t xml:space="preserve"> on kavandatud jõustuma üldises korras.</w:t>
      </w:r>
    </w:p>
    <w:p w14:paraId="1EC9A3AB" w14:textId="77777777" w:rsidR="004576DB" w:rsidRPr="00A13D90" w:rsidRDefault="004576DB" w:rsidP="00E557A7">
      <w:pPr>
        <w:jc w:val="both"/>
        <w:rPr>
          <w:rFonts w:ascii="Arial" w:hAnsi="Arial" w:cs="Arial"/>
          <w:sz w:val="22"/>
          <w:szCs w:val="22"/>
          <w:lang w:eastAsia="et-EE"/>
        </w:rPr>
      </w:pPr>
    </w:p>
    <w:p w14:paraId="38988773" w14:textId="2673ABC9" w:rsidR="00BF71A0" w:rsidRPr="00A13D90" w:rsidRDefault="00F72AB5" w:rsidP="00E557A7">
      <w:pPr>
        <w:jc w:val="both"/>
        <w:rPr>
          <w:rFonts w:ascii="Arial" w:hAnsi="Arial" w:cs="Arial"/>
          <w:b/>
          <w:bCs/>
          <w:sz w:val="22"/>
          <w:szCs w:val="22"/>
          <w:lang w:eastAsia="et-EE"/>
        </w:rPr>
      </w:pPr>
      <w:r w:rsidRPr="00A13D90">
        <w:rPr>
          <w:rFonts w:ascii="Arial" w:hAnsi="Arial" w:cs="Arial"/>
          <w:b/>
          <w:bCs/>
          <w:sz w:val="22"/>
          <w:szCs w:val="22"/>
          <w:lang w:eastAsia="et-EE"/>
        </w:rPr>
        <w:t>7</w:t>
      </w:r>
      <w:r w:rsidR="0004635E" w:rsidRPr="00A13D90">
        <w:rPr>
          <w:rFonts w:ascii="Arial" w:hAnsi="Arial" w:cs="Arial"/>
          <w:b/>
          <w:bCs/>
          <w:sz w:val="22"/>
          <w:szCs w:val="22"/>
          <w:lang w:eastAsia="et-EE"/>
        </w:rPr>
        <w:t xml:space="preserve">. </w:t>
      </w:r>
      <w:r w:rsidR="00465B7D" w:rsidRPr="00465B7D">
        <w:rPr>
          <w:rFonts w:ascii="Arial" w:hAnsi="Arial" w:cs="Arial"/>
          <w:b/>
          <w:sz w:val="22"/>
          <w:szCs w:val="22"/>
          <w:lang w:eastAsia="et-EE"/>
        </w:rPr>
        <w:t>Eelnõu</w:t>
      </w:r>
      <w:r w:rsidR="00465B7D" w:rsidRPr="00BB6B74">
        <w:rPr>
          <w:rFonts w:ascii="Arial" w:hAnsi="Arial" w:cs="Arial"/>
          <w:bCs/>
          <w:sz w:val="22"/>
          <w:szCs w:val="22"/>
          <w:lang w:eastAsia="et-EE"/>
        </w:rPr>
        <w:t xml:space="preserve"> </w:t>
      </w:r>
      <w:r w:rsidR="00BF71A0" w:rsidRPr="00A13D90">
        <w:rPr>
          <w:rFonts w:ascii="Arial" w:hAnsi="Arial" w:cs="Arial"/>
          <w:b/>
          <w:bCs/>
          <w:sz w:val="22"/>
          <w:szCs w:val="22"/>
          <w:lang w:eastAsia="et-EE"/>
        </w:rPr>
        <w:t>kooskõlastamine</w:t>
      </w:r>
      <w:r w:rsidR="009C67F1" w:rsidRPr="00A13D90">
        <w:rPr>
          <w:rFonts w:ascii="Arial" w:hAnsi="Arial" w:cs="Arial"/>
          <w:b/>
          <w:bCs/>
          <w:sz w:val="22"/>
          <w:szCs w:val="22"/>
          <w:lang w:eastAsia="et-EE"/>
        </w:rPr>
        <w:t xml:space="preserve">, </w:t>
      </w:r>
      <w:r w:rsidR="009C67F1" w:rsidRPr="00A13D90">
        <w:rPr>
          <w:rFonts w:ascii="Arial" w:hAnsi="Arial" w:cs="Arial"/>
          <w:b/>
          <w:sz w:val="22"/>
          <w:szCs w:val="22"/>
        </w:rPr>
        <w:t>huvirühmade kaasamine ja avalik konsultatsioon</w:t>
      </w:r>
    </w:p>
    <w:p w14:paraId="4E9126AF" w14:textId="77777777" w:rsidR="00FE2EBD" w:rsidRPr="00A13D90" w:rsidRDefault="00FE2EBD" w:rsidP="00E557A7">
      <w:pPr>
        <w:jc w:val="both"/>
        <w:rPr>
          <w:rFonts w:ascii="Arial" w:hAnsi="Arial" w:cs="Arial"/>
          <w:sz w:val="22"/>
          <w:szCs w:val="22"/>
          <w:lang w:eastAsia="et-EE"/>
        </w:rPr>
      </w:pPr>
    </w:p>
    <w:p w14:paraId="7FF80825" w14:textId="16BB0470" w:rsidR="00B35C8D" w:rsidRDefault="00B35C8D" w:rsidP="00E557A7">
      <w:pPr>
        <w:jc w:val="both"/>
        <w:rPr>
          <w:rFonts w:ascii="Arial" w:hAnsi="Arial" w:cs="Arial"/>
          <w:sz w:val="22"/>
          <w:szCs w:val="22"/>
        </w:rPr>
      </w:pPr>
      <w:r>
        <w:rPr>
          <w:rFonts w:ascii="Arial" w:hAnsi="Arial" w:cs="Arial"/>
          <w:sz w:val="22"/>
          <w:szCs w:val="22"/>
        </w:rPr>
        <w:t>Määruse</w:t>
      </w:r>
      <w:r w:rsidR="003F4C27" w:rsidRPr="5D334628">
        <w:rPr>
          <w:rFonts w:ascii="Arial" w:hAnsi="Arial" w:cs="Arial"/>
          <w:sz w:val="22"/>
          <w:szCs w:val="22"/>
        </w:rPr>
        <w:t xml:space="preserve"> </w:t>
      </w:r>
      <w:r w:rsidR="00C32886">
        <w:rPr>
          <w:rFonts w:ascii="Arial" w:hAnsi="Arial" w:cs="Arial"/>
          <w:sz w:val="22"/>
          <w:szCs w:val="22"/>
        </w:rPr>
        <w:t xml:space="preserve">eelnõu </w:t>
      </w:r>
      <w:r w:rsidR="003F4C27" w:rsidRPr="5D334628">
        <w:rPr>
          <w:rFonts w:ascii="Arial" w:hAnsi="Arial" w:cs="Arial"/>
          <w:sz w:val="22"/>
          <w:szCs w:val="22"/>
        </w:rPr>
        <w:t>esita</w:t>
      </w:r>
      <w:r w:rsidR="00D25967">
        <w:rPr>
          <w:rFonts w:ascii="Arial" w:hAnsi="Arial" w:cs="Arial"/>
          <w:sz w:val="22"/>
          <w:szCs w:val="22"/>
        </w:rPr>
        <w:t>takse</w:t>
      </w:r>
      <w:r w:rsidR="003F4C27" w:rsidRPr="5D334628">
        <w:rPr>
          <w:rFonts w:ascii="Arial" w:hAnsi="Arial" w:cs="Arial"/>
          <w:sz w:val="22"/>
          <w:szCs w:val="22"/>
        </w:rPr>
        <w:t xml:space="preserve"> arvamuse avaldamiseks Terviseametile</w:t>
      </w:r>
      <w:r w:rsidR="003A3211">
        <w:rPr>
          <w:rFonts w:ascii="Arial" w:hAnsi="Arial" w:cs="Arial"/>
          <w:sz w:val="22"/>
          <w:szCs w:val="22"/>
        </w:rPr>
        <w:t xml:space="preserve">, </w:t>
      </w:r>
      <w:r w:rsidR="00063338">
        <w:rPr>
          <w:rFonts w:ascii="Arial" w:hAnsi="Arial" w:cs="Arial"/>
          <w:sz w:val="22"/>
          <w:szCs w:val="22"/>
        </w:rPr>
        <w:t>Tervisekassale</w:t>
      </w:r>
      <w:r w:rsidR="00090C3B">
        <w:rPr>
          <w:rFonts w:ascii="Arial" w:hAnsi="Arial" w:cs="Arial"/>
          <w:sz w:val="22"/>
          <w:szCs w:val="22"/>
        </w:rPr>
        <w:t xml:space="preserve"> ja Eesti Kiirabi Liidule</w:t>
      </w:r>
      <w:r w:rsidR="18F097FF" w:rsidRPr="5D334628">
        <w:rPr>
          <w:rFonts w:ascii="Arial" w:hAnsi="Arial" w:cs="Arial"/>
          <w:sz w:val="22"/>
          <w:szCs w:val="22"/>
        </w:rPr>
        <w:t>.</w:t>
      </w:r>
    </w:p>
    <w:sectPr w:rsidR="00B35C8D" w:rsidSect="00A8180C">
      <w:type w:val="continuous"/>
      <w:pgSz w:w="11907" w:h="16840" w:code="9"/>
      <w:pgMar w:top="1134" w:right="1134" w:bottom="1134" w:left="1701" w:header="709"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DBF4C" w14:textId="77777777" w:rsidR="00A15361" w:rsidRDefault="00A15361">
      <w:r>
        <w:separator/>
      </w:r>
    </w:p>
  </w:endnote>
  <w:endnote w:type="continuationSeparator" w:id="0">
    <w:p w14:paraId="6903D24A" w14:textId="77777777" w:rsidR="00A15361" w:rsidRDefault="00A15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FD08E" w14:textId="77777777" w:rsidR="001B07C4" w:rsidRDefault="001B07C4" w:rsidP="00EA201A">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4BC0D2FE" w14:textId="77777777" w:rsidR="001B07C4" w:rsidRDefault="001B07C4" w:rsidP="00EA201A">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393829"/>
      <w:docPartObj>
        <w:docPartGallery w:val="Page Numbers (Bottom of Page)"/>
        <w:docPartUnique/>
      </w:docPartObj>
    </w:sdtPr>
    <w:sdtEndPr/>
    <w:sdtContent>
      <w:p w14:paraId="629B89EE" w14:textId="70089C7F" w:rsidR="00034371" w:rsidRDefault="00034371" w:rsidP="00034371">
        <w:pPr>
          <w:pStyle w:val="Laad2"/>
        </w:pPr>
        <w:r>
          <w:fldChar w:fldCharType="begin"/>
        </w:r>
        <w:r>
          <w:instrText>PAGE   \* MERGEFORMAT</w:instrText>
        </w:r>
        <w:r>
          <w:fldChar w:fldCharType="separate"/>
        </w:r>
        <w:r>
          <w:t>2</w:t>
        </w:r>
        <w:r>
          <w:fldChar w:fldCharType="end"/>
        </w:r>
      </w:p>
    </w:sdtContent>
  </w:sdt>
  <w:p w14:paraId="0FAC8359" w14:textId="4D0FB592" w:rsidR="001B07C4" w:rsidRDefault="001B07C4" w:rsidP="00034371">
    <w:pPr>
      <w:pStyle w:val="Laad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5A138" w14:textId="257862FF" w:rsidR="00034371" w:rsidRDefault="00034371">
    <w:pPr>
      <w:pStyle w:val="Jalus"/>
      <w:jc w:val="center"/>
    </w:pPr>
  </w:p>
  <w:p w14:paraId="622B14B0" w14:textId="77777777" w:rsidR="00034371" w:rsidRDefault="00034371">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183C3" w14:textId="77777777" w:rsidR="00A15361" w:rsidRDefault="00A15361">
      <w:r>
        <w:separator/>
      </w:r>
    </w:p>
  </w:footnote>
  <w:footnote w:type="continuationSeparator" w:id="0">
    <w:p w14:paraId="22E9892A" w14:textId="77777777" w:rsidR="00A15361" w:rsidRDefault="00A15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0888B" w14:textId="77777777" w:rsidR="006425E0" w:rsidRDefault="006425E0">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9C9DB" w14:textId="1934DD37" w:rsidR="00C61EA6" w:rsidRPr="00C61EA6" w:rsidRDefault="00C61EA6" w:rsidP="001372D6">
    <w:pPr>
      <w:pStyle w:val="Pis"/>
      <w:rPr>
        <w:rFonts w:ascii="Arial" w:hAnsi="Arial" w:cs="Arial"/>
        <w:sz w:val="22"/>
        <w:szCs w:val="22"/>
      </w:rPr>
    </w:pPr>
  </w:p>
  <w:p w14:paraId="56919ABE" w14:textId="77777777" w:rsidR="00C61EA6" w:rsidRDefault="00C61EA6">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D8A90" w14:textId="77777777" w:rsidR="006425E0" w:rsidRDefault="006425E0">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52A33"/>
    <w:multiLevelType w:val="hybridMultilevel"/>
    <w:tmpl w:val="E06ADDC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37B5448"/>
    <w:multiLevelType w:val="hybridMultilevel"/>
    <w:tmpl w:val="8A20504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308095A"/>
    <w:multiLevelType w:val="multilevel"/>
    <w:tmpl w:val="E1A4E18A"/>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4E5A142B"/>
    <w:multiLevelType w:val="multilevel"/>
    <w:tmpl w:val="F470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EC4EFF"/>
    <w:multiLevelType w:val="multilevel"/>
    <w:tmpl w:val="868C2B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07B47BD"/>
    <w:multiLevelType w:val="hybridMultilevel"/>
    <w:tmpl w:val="E08050FA"/>
    <w:lvl w:ilvl="0" w:tplc="F0268D0A">
      <w:start w:val="1"/>
      <w:numFmt w:val="decimal"/>
      <w:lvlText w:val="%1)"/>
      <w:lvlJc w:val="left"/>
      <w:pPr>
        <w:ind w:left="360" w:hanging="360"/>
      </w:pPr>
      <w:rPr>
        <w:rFonts w:ascii="Arial" w:eastAsia="Times New Roman" w:hAnsi="Arial" w:cs="Arial"/>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6" w15:restartNumberingAfterBreak="0">
    <w:nsid w:val="5AFD6E71"/>
    <w:multiLevelType w:val="hybridMultilevel"/>
    <w:tmpl w:val="3F76EF74"/>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7" w15:restartNumberingAfterBreak="0">
    <w:nsid w:val="62BB72BF"/>
    <w:multiLevelType w:val="multilevel"/>
    <w:tmpl w:val="CD9C808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2D3551B"/>
    <w:multiLevelType w:val="hybridMultilevel"/>
    <w:tmpl w:val="B9987A5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7561490E"/>
    <w:multiLevelType w:val="multilevel"/>
    <w:tmpl w:val="BA4EC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9868105">
    <w:abstractNumId w:val="7"/>
  </w:num>
  <w:num w:numId="2" w16cid:durableId="1487432027">
    <w:abstractNumId w:val="4"/>
  </w:num>
  <w:num w:numId="3" w16cid:durableId="205068543">
    <w:abstractNumId w:val="2"/>
  </w:num>
  <w:num w:numId="4" w16cid:durableId="474184193">
    <w:abstractNumId w:val="1"/>
  </w:num>
  <w:num w:numId="5" w16cid:durableId="1493255475">
    <w:abstractNumId w:val="0"/>
  </w:num>
  <w:num w:numId="6" w16cid:durableId="926764946">
    <w:abstractNumId w:val="8"/>
  </w:num>
  <w:num w:numId="7" w16cid:durableId="1663585669">
    <w:abstractNumId w:val="6"/>
  </w:num>
  <w:num w:numId="8" w16cid:durableId="705837296">
    <w:abstractNumId w:val="5"/>
  </w:num>
  <w:num w:numId="9" w16cid:durableId="442530870">
    <w:abstractNumId w:val="3"/>
  </w:num>
  <w:num w:numId="10" w16cid:durableId="20642547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comments" w:enforcement="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555"/>
    <w:rsid w:val="00000407"/>
    <w:rsid w:val="0000075D"/>
    <w:rsid w:val="00001525"/>
    <w:rsid w:val="00007CC4"/>
    <w:rsid w:val="00010807"/>
    <w:rsid w:val="00011C5F"/>
    <w:rsid w:val="00012B46"/>
    <w:rsid w:val="0001467F"/>
    <w:rsid w:val="000203ED"/>
    <w:rsid w:val="00020E99"/>
    <w:rsid w:val="00030329"/>
    <w:rsid w:val="00030540"/>
    <w:rsid w:val="00032CEC"/>
    <w:rsid w:val="000340DE"/>
    <w:rsid w:val="00034371"/>
    <w:rsid w:val="00034DAD"/>
    <w:rsid w:val="00035745"/>
    <w:rsid w:val="000375B1"/>
    <w:rsid w:val="000440A0"/>
    <w:rsid w:val="00045194"/>
    <w:rsid w:val="0004635E"/>
    <w:rsid w:val="00050049"/>
    <w:rsid w:val="0005051D"/>
    <w:rsid w:val="00051685"/>
    <w:rsid w:val="00053B40"/>
    <w:rsid w:val="000622C6"/>
    <w:rsid w:val="00063338"/>
    <w:rsid w:val="00063EC4"/>
    <w:rsid w:val="00065529"/>
    <w:rsid w:val="00065E7A"/>
    <w:rsid w:val="000708A6"/>
    <w:rsid w:val="00071500"/>
    <w:rsid w:val="00075F60"/>
    <w:rsid w:val="000852F3"/>
    <w:rsid w:val="00087256"/>
    <w:rsid w:val="00087E2F"/>
    <w:rsid w:val="00090C3B"/>
    <w:rsid w:val="00090C49"/>
    <w:rsid w:val="00091151"/>
    <w:rsid w:val="00093B64"/>
    <w:rsid w:val="00095CC4"/>
    <w:rsid w:val="000978D8"/>
    <w:rsid w:val="000A3983"/>
    <w:rsid w:val="000A5304"/>
    <w:rsid w:val="000A5CB9"/>
    <w:rsid w:val="000A7BE6"/>
    <w:rsid w:val="000B6F70"/>
    <w:rsid w:val="000B77E1"/>
    <w:rsid w:val="000C0449"/>
    <w:rsid w:val="000C0A47"/>
    <w:rsid w:val="000C2161"/>
    <w:rsid w:val="000C28CA"/>
    <w:rsid w:val="000C3D43"/>
    <w:rsid w:val="000C6AAB"/>
    <w:rsid w:val="000D59C2"/>
    <w:rsid w:val="000E24EB"/>
    <w:rsid w:val="000E6A2B"/>
    <w:rsid w:val="000E6E6C"/>
    <w:rsid w:val="00104C73"/>
    <w:rsid w:val="00107546"/>
    <w:rsid w:val="0011257B"/>
    <w:rsid w:val="00112613"/>
    <w:rsid w:val="00122C8A"/>
    <w:rsid w:val="0012542E"/>
    <w:rsid w:val="001307C4"/>
    <w:rsid w:val="00131007"/>
    <w:rsid w:val="001372D6"/>
    <w:rsid w:val="00137E70"/>
    <w:rsid w:val="00141767"/>
    <w:rsid w:val="00143905"/>
    <w:rsid w:val="00144294"/>
    <w:rsid w:val="0014466E"/>
    <w:rsid w:val="00150206"/>
    <w:rsid w:val="00150FF8"/>
    <w:rsid w:val="0015162B"/>
    <w:rsid w:val="00153CE6"/>
    <w:rsid w:val="001563F5"/>
    <w:rsid w:val="00162896"/>
    <w:rsid w:val="001640B7"/>
    <w:rsid w:val="00165006"/>
    <w:rsid w:val="00167BC7"/>
    <w:rsid w:val="00167D54"/>
    <w:rsid w:val="00170274"/>
    <w:rsid w:val="00172712"/>
    <w:rsid w:val="00181C80"/>
    <w:rsid w:val="00182549"/>
    <w:rsid w:val="00182E22"/>
    <w:rsid w:val="00182E94"/>
    <w:rsid w:val="0019141F"/>
    <w:rsid w:val="0019404D"/>
    <w:rsid w:val="001970E8"/>
    <w:rsid w:val="001A1981"/>
    <w:rsid w:val="001A4A37"/>
    <w:rsid w:val="001B07C4"/>
    <w:rsid w:val="001B46C4"/>
    <w:rsid w:val="001B6081"/>
    <w:rsid w:val="001B6123"/>
    <w:rsid w:val="001C47AA"/>
    <w:rsid w:val="001E1284"/>
    <w:rsid w:val="001E1518"/>
    <w:rsid w:val="001E53AF"/>
    <w:rsid w:val="001F43F3"/>
    <w:rsid w:val="001F44FE"/>
    <w:rsid w:val="001F7658"/>
    <w:rsid w:val="001F7CD8"/>
    <w:rsid w:val="00202D71"/>
    <w:rsid w:val="00203A27"/>
    <w:rsid w:val="0020592E"/>
    <w:rsid w:val="00210351"/>
    <w:rsid w:val="00211CDC"/>
    <w:rsid w:val="00212534"/>
    <w:rsid w:val="00220857"/>
    <w:rsid w:val="00221860"/>
    <w:rsid w:val="00222B7A"/>
    <w:rsid w:val="00223C4D"/>
    <w:rsid w:val="002241BD"/>
    <w:rsid w:val="0022556E"/>
    <w:rsid w:val="0022601B"/>
    <w:rsid w:val="00232384"/>
    <w:rsid w:val="002330B6"/>
    <w:rsid w:val="00235140"/>
    <w:rsid w:val="0024120C"/>
    <w:rsid w:val="00241213"/>
    <w:rsid w:val="002452DD"/>
    <w:rsid w:val="00245743"/>
    <w:rsid w:val="00253304"/>
    <w:rsid w:val="00255628"/>
    <w:rsid w:val="00255BAA"/>
    <w:rsid w:val="0026177A"/>
    <w:rsid w:val="00262364"/>
    <w:rsid w:val="0026393B"/>
    <w:rsid w:val="002670C7"/>
    <w:rsid w:val="00271393"/>
    <w:rsid w:val="00271865"/>
    <w:rsid w:val="00272698"/>
    <w:rsid w:val="0027613F"/>
    <w:rsid w:val="00276EBA"/>
    <w:rsid w:val="00277089"/>
    <w:rsid w:val="00280E61"/>
    <w:rsid w:val="00281385"/>
    <w:rsid w:val="00282DC8"/>
    <w:rsid w:val="00283DB7"/>
    <w:rsid w:val="00285C0D"/>
    <w:rsid w:val="00286048"/>
    <w:rsid w:val="00286A6A"/>
    <w:rsid w:val="00293B00"/>
    <w:rsid w:val="002A2E2B"/>
    <w:rsid w:val="002B156E"/>
    <w:rsid w:val="002B30D1"/>
    <w:rsid w:val="002B3531"/>
    <w:rsid w:val="002B3D0E"/>
    <w:rsid w:val="002B7E38"/>
    <w:rsid w:val="002C32B9"/>
    <w:rsid w:val="002C578A"/>
    <w:rsid w:val="002D49F4"/>
    <w:rsid w:val="002D7897"/>
    <w:rsid w:val="002E0BF7"/>
    <w:rsid w:val="002E4112"/>
    <w:rsid w:val="002E5566"/>
    <w:rsid w:val="002E709E"/>
    <w:rsid w:val="002F5AD7"/>
    <w:rsid w:val="002F5B3A"/>
    <w:rsid w:val="002F682D"/>
    <w:rsid w:val="002F7BC4"/>
    <w:rsid w:val="0030351D"/>
    <w:rsid w:val="00304A62"/>
    <w:rsid w:val="00313BC0"/>
    <w:rsid w:val="00314DF2"/>
    <w:rsid w:val="00320A3F"/>
    <w:rsid w:val="00321B72"/>
    <w:rsid w:val="00323A51"/>
    <w:rsid w:val="00326914"/>
    <w:rsid w:val="00332D57"/>
    <w:rsid w:val="00332DC9"/>
    <w:rsid w:val="00333B43"/>
    <w:rsid w:val="00334146"/>
    <w:rsid w:val="00334568"/>
    <w:rsid w:val="00336E1A"/>
    <w:rsid w:val="00350A1A"/>
    <w:rsid w:val="0035396A"/>
    <w:rsid w:val="00354F5F"/>
    <w:rsid w:val="0036294F"/>
    <w:rsid w:val="0036452F"/>
    <w:rsid w:val="00364EE0"/>
    <w:rsid w:val="00365D1E"/>
    <w:rsid w:val="00366438"/>
    <w:rsid w:val="00370C48"/>
    <w:rsid w:val="003715F1"/>
    <w:rsid w:val="00375FE2"/>
    <w:rsid w:val="0037612E"/>
    <w:rsid w:val="0037620D"/>
    <w:rsid w:val="003771B5"/>
    <w:rsid w:val="00382AC1"/>
    <w:rsid w:val="003832D0"/>
    <w:rsid w:val="00386A91"/>
    <w:rsid w:val="003947D3"/>
    <w:rsid w:val="0039691C"/>
    <w:rsid w:val="003A3211"/>
    <w:rsid w:val="003A4F6F"/>
    <w:rsid w:val="003A5FB1"/>
    <w:rsid w:val="003A677F"/>
    <w:rsid w:val="003A6D1E"/>
    <w:rsid w:val="003A73EB"/>
    <w:rsid w:val="003B1CAC"/>
    <w:rsid w:val="003B1E7F"/>
    <w:rsid w:val="003B6A7B"/>
    <w:rsid w:val="003C0354"/>
    <w:rsid w:val="003C40B6"/>
    <w:rsid w:val="003C60F9"/>
    <w:rsid w:val="003D3E19"/>
    <w:rsid w:val="003E285B"/>
    <w:rsid w:val="003E53EF"/>
    <w:rsid w:val="003F181C"/>
    <w:rsid w:val="003F42BE"/>
    <w:rsid w:val="003F4C27"/>
    <w:rsid w:val="003F508D"/>
    <w:rsid w:val="00400076"/>
    <w:rsid w:val="00401A6E"/>
    <w:rsid w:val="00405DEE"/>
    <w:rsid w:val="00406D59"/>
    <w:rsid w:val="004076FC"/>
    <w:rsid w:val="00413675"/>
    <w:rsid w:val="00413DF5"/>
    <w:rsid w:val="0041781F"/>
    <w:rsid w:val="00427C43"/>
    <w:rsid w:val="00433D99"/>
    <w:rsid w:val="00436957"/>
    <w:rsid w:val="00437426"/>
    <w:rsid w:val="0043775F"/>
    <w:rsid w:val="00440D59"/>
    <w:rsid w:val="004451EA"/>
    <w:rsid w:val="00454557"/>
    <w:rsid w:val="0045682E"/>
    <w:rsid w:val="004573F5"/>
    <w:rsid w:val="004576DB"/>
    <w:rsid w:val="00457BA1"/>
    <w:rsid w:val="00460C61"/>
    <w:rsid w:val="00462C7B"/>
    <w:rsid w:val="00465B7D"/>
    <w:rsid w:val="00471DAD"/>
    <w:rsid w:val="00484355"/>
    <w:rsid w:val="00490575"/>
    <w:rsid w:val="00493C6B"/>
    <w:rsid w:val="00493CF9"/>
    <w:rsid w:val="004948B0"/>
    <w:rsid w:val="0049527E"/>
    <w:rsid w:val="004957E6"/>
    <w:rsid w:val="00495D69"/>
    <w:rsid w:val="004A054F"/>
    <w:rsid w:val="004A0670"/>
    <w:rsid w:val="004A1F89"/>
    <w:rsid w:val="004A2732"/>
    <w:rsid w:val="004B1265"/>
    <w:rsid w:val="004B337F"/>
    <w:rsid w:val="004B5C9B"/>
    <w:rsid w:val="004B5EFB"/>
    <w:rsid w:val="004B7E97"/>
    <w:rsid w:val="004C2D1B"/>
    <w:rsid w:val="004C32F7"/>
    <w:rsid w:val="004C624F"/>
    <w:rsid w:val="004C7F02"/>
    <w:rsid w:val="004D1752"/>
    <w:rsid w:val="004D5D27"/>
    <w:rsid w:val="004E0DEA"/>
    <w:rsid w:val="004F0F7A"/>
    <w:rsid w:val="004F33D3"/>
    <w:rsid w:val="004F4ACF"/>
    <w:rsid w:val="004F62BD"/>
    <w:rsid w:val="004F7921"/>
    <w:rsid w:val="0050050E"/>
    <w:rsid w:val="00501C29"/>
    <w:rsid w:val="00503190"/>
    <w:rsid w:val="00510C82"/>
    <w:rsid w:val="0051220E"/>
    <w:rsid w:val="00514775"/>
    <w:rsid w:val="00514C10"/>
    <w:rsid w:val="00516AFB"/>
    <w:rsid w:val="00517D41"/>
    <w:rsid w:val="0052082F"/>
    <w:rsid w:val="00520A27"/>
    <w:rsid w:val="005217F0"/>
    <w:rsid w:val="00526755"/>
    <w:rsid w:val="005446DB"/>
    <w:rsid w:val="00545956"/>
    <w:rsid w:val="00550BF6"/>
    <w:rsid w:val="0056095C"/>
    <w:rsid w:val="0056107E"/>
    <w:rsid w:val="00561BE9"/>
    <w:rsid w:val="00563D26"/>
    <w:rsid w:val="00574191"/>
    <w:rsid w:val="005761B6"/>
    <w:rsid w:val="00576868"/>
    <w:rsid w:val="00583703"/>
    <w:rsid w:val="00585A6E"/>
    <w:rsid w:val="00587677"/>
    <w:rsid w:val="00593E56"/>
    <w:rsid w:val="00595E72"/>
    <w:rsid w:val="00597699"/>
    <w:rsid w:val="005A1CEE"/>
    <w:rsid w:val="005A53D7"/>
    <w:rsid w:val="005A705C"/>
    <w:rsid w:val="005B5498"/>
    <w:rsid w:val="005C15B7"/>
    <w:rsid w:val="005C1678"/>
    <w:rsid w:val="005C1D32"/>
    <w:rsid w:val="005D1A7A"/>
    <w:rsid w:val="005E0645"/>
    <w:rsid w:val="005E0C76"/>
    <w:rsid w:val="005E33EC"/>
    <w:rsid w:val="005F0D6A"/>
    <w:rsid w:val="005F6196"/>
    <w:rsid w:val="006010C0"/>
    <w:rsid w:val="006017D2"/>
    <w:rsid w:val="00602D44"/>
    <w:rsid w:val="00610DB0"/>
    <w:rsid w:val="00612AA5"/>
    <w:rsid w:val="00620039"/>
    <w:rsid w:val="00620138"/>
    <w:rsid w:val="00627D32"/>
    <w:rsid w:val="006309AA"/>
    <w:rsid w:val="00630C69"/>
    <w:rsid w:val="00631426"/>
    <w:rsid w:val="0063232E"/>
    <w:rsid w:val="00640807"/>
    <w:rsid w:val="006409AD"/>
    <w:rsid w:val="006425E0"/>
    <w:rsid w:val="006427D3"/>
    <w:rsid w:val="00643083"/>
    <w:rsid w:val="00645BB3"/>
    <w:rsid w:val="00647426"/>
    <w:rsid w:val="00652E5C"/>
    <w:rsid w:val="00657CA8"/>
    <w:rsid w:val="00657DCA"/>
    <w:rsid w:val="006669DF"/>
    <w:rsid w:val="00672F1C"/>
    <w:rsid w:val="00680499"/>
    <w:rsid w:val="006810D4"/>
    <w:rsid w:val="00681304"/>
    <w:rsid w:val="00684797"/>
    <w:rsid w:val="00685E13"/>
    <w:rsid w:val="00687D81"/>
    <w:rsid w:val="00690EFC"/>
    <w:rsid w:val="00692643"/>
    <w:rsid w:val="00694B26"/>
    <w:rsid w:val="00695CAA"/>
    <w:rsid w:val="006A3A7B"/>
    <w:rsid w:val="006B168C"/>
    <w:rsid w:val="006B174C"/>
    <w:rsid w:val="006B7132"/>
    <w:rsid w:val="006C247C"/>
    <w:rsid w:val="006C37C7"/>
    <w:rsid w:val="006C4D7C"/>
    <w:rsid w:val="006C6BFC"/>
    <w:rsid w:val="006C79C8"/>
    <w:rsid w:val="006C7E38"/>
    <w:rsid w:val="006D109D"/>
    <w:rsid w:val="006D3D77"/>
    <w:rsid w:val="006E0CFD"/>
    <w:rsid w:val="006E36DC"/>
    <w:rsid w:val="006E4074"/>
    <w:rsid w:val="006E5115"/>
    <w:rsid w:val="006E56D8"/>
    <w:rsid w:val="006E6884"/>
    <w:rsid w:val="006E7A2E"/>
    <w:rsid w:val="006F399A"/>
    <w:rsid w:val="0070725A"/>
    <w:rsid w:val="00715236"/>
    <w:rsid w:val="00716050"/>
    <w:rsid w:val="00717913"/>
    <w:rsid w:val="0073156F"/>
    <w:rsid w:val="00731EC0"/>
    <w:rsid w:val="00732112"/>
    <w:rsid w:val="0073229A"/>
    <w:rsid w:val="00733D95"/>
    <w:rsid w:val="00734464"/>
    <w:rsid w:val="00734B14"/>
    <w:rsid w:val="0074250A"/>
    <w:rsid w:val="00750F31"/>
    <w:rsid w:val="00752ED9"/>
    <w:rsid w:val="00753118"/>
    <w:rsid w:val="00755764"/>
    <w:rsid w:val="00756A3A"/>
    <w:rsid w:val="00757889"/>
    <w:rsid w:val="00757EA9"/>
    <w:rsid w:val="00760523"/>
    <w:rsid w:val="007607EC"/>
    <w:rsid w:val="0076480B"/>
    <w:rsid w:val="00766544"/>
    <w:rsid w:val="00766582"/>
    <w:rsid w:val="00770139"/>
    <w:rsid w:val="007721FA"/>
    <w:rsid w:val="0077504F"/>
    <w:rsid w:val="0078129E"/>
    <w:rsid w:val="00794141"/>
    <w:rsid w:val="007953F2"/>
    <w:rsid w:val="00796913"/>
    <w:rsid w:val="007A014F"/>
    <w:rsid w:val="007A1365"/>
    <w:rsid w:val="007A1683"/>
    <w:rsid w:val="007A407E"/>
    <w:rsid w:val="007B1FCB"/>
    <w:rsid w:val="007B3479"/>
    <w:rsid w:val="007B3E9A"/>
    <w:rsid w:val="007B44F2"/>
    <w:rsid w:val="007B5929"/>
    <w:rsid w:val="007C1909"/>
    <w:rsid w:val="007C6D13"/>
    <w:rsid w:val="007D0B22"/>
    <w:rsid w:val="007D263D"/>
    <w:rsid w:val="007D26CC"/>
    <w:rsid w:val="007D2E12"/>
    <w:rsid w:val="007D3594"/>
    <w:rsid w:val="007D594B"/>
    <w:rsid w:val="007D62C0"/>
    <w:rsid w:val="007D6CDB"/>
    <w:rsid w:val="007E027B"/>
    <w:rsid w:val="007E04CE"/>
    <w:rsid w:val="007E14FB"/>
    <w:rsid w:val="007E1EE7"/>
    <w:rsid w:val="007F195C"/>
    <w:rsid w:val="007F75C4"/>
    <w:rsid w:val="00811F86"/>
    <w:rsid w:val="00813A85"/>
    <w:rsid w:val="00822A17"/>
    <w:rsid w:val="008235CF"/>
    <w:rsid w:val="0082442C"/>
    <w:rsid w:val="00825643"/>
    <w:rsid w:val="00825CF6"/>
    <w:rsid w:val="00831107"/>
    <w:rsid w:val="00833753"/>
    <w:rsid w:val="00833F88"/>
    <w:rsid w:val="00834371"/>
    <w:rsid w:val="00836299"/>
    <w:rsid w:val="0084084A"/>
    <w:rsid w:val="00842D7E"/>
    <w:rsid w:val="00844794"/>
    <w:rsid w:val="008463DB"/>
    <w:rsid w:val="0086038A"/>
    <w:rsid w:val="008610BF"/>
    <w:rsid w:val="00861127"/>
    <w:rsid w:val="008634A7"/>
    <w:rsid w:val="00870338"/>
    <w:rsid w:val="00876A6C"/>
    <w:rsid w:val="00877688"/>
    <w:rsid w:val="00880526"/>
    <w:rsid w:val="0088239D"/>
    <w:rsid w:val="008832D1"/>
    <w:rsid w:val="00885C83"/>
    <w:rsid w:val="00886995"/>
    <w:rsid w:val="0089427F"/>
    <w:rsid w:val="00895706"/>
    <w:rsid w:val="00895A41"/>
    <w:rsid w:val="008A1145"/>
    <w:rsid w:val="008A167B"/>
    <w:rsid w:val="008A628D"/>
    <w:rsid w:val="008A7708"/>
    <w:rsid w:val="008B344C"/>
    <w:rsid w:val="008B7286"/>
    <w:rsid w:val="008C0D4A"/>
    <w:rsid w:val="008C10C4"/>
    <w:rsid w:val="008D0458"/>
    <w:rsid w:val="008D1244"/>
    <w:rsid w:val="008D5DE7"/>
    <w:rsid w:val="008F08FE"/>
    <w:rsid w:val="008F2FBD"/>
    <w:rsid w:val="008F4FB6"/>
    <w:rsid w:val="008F6AFE"/>
    <w:rsid w:val="00903B0B"/>
    <w:rsid w:val="00906899"/>
    <w:rsid w:val="00912436"/>
    <w:rsid w:val="009134F2"/>
    <w:rsid w:val="0091603D"/>
    <w:rsid w:val="0092129B"/>
    <w:rsid w:val="00925088"/>
    <w:rsid w:val="00925CDB"/>
    <w:rsid w:val="009271E1"/>
    <w:rsid w:val="00927710"/>
    <w:rsid w:val="00936165"/>
    <w:rsid w:val="00943913"/>
    <w:rsid w:val="00944524"/>
    <w:rsid w:val="0094598D"/>
    <w:rsid w:val="00950979"/>
    <w:rsid w:val="00952AEE"/>
    <w:rsid w:val="0095314C"/>
    <w:rsid w:val="00954B69"/>
    <w:rsid w:val="00954C0B"/>
    <w:rsid w:val="00962F45"/>
    <w:rsid w:val="0096497A"/>
    <w:rsid w:val="0096507E"/>
    <w:rsid w:val="00965E11"/>
    <w:rsid w:val="009673F5"/>
    <w:rsid w:val="0098078A"/>
    <w:rsid w:val="00982CD1"/>
    <w:rsid w:val="009974B5"/>
    <w:rsid w:val="009A7219"/>
    <w:rsid w:val="009A7CF2"/>
    <w:rsid w:val="009B26B0"/>
    <w:rsid w:val="009B2AF9"/>
    <w:rsid w:val="009B701C"/>
    <w:rsid w:val="009C045D"/>
    <w:rsid w:val="009C234F"/>
    <w:rsid w:val="009C6598"/>
    <w:rsid w:val="009C67F1"/>
    <w:rsid w:val="009C6BDF"/>
    <w:rsid w:val="009C6E22"/>
    <w:rsid w:val="009D11E9"/>
    <w:rsid w:val="009D33B5"/>
    <w:rsid w:val="009D425E"/>
    <w:rsid w:val="009D45B1"/>
    <w:rsid w:val="009D46D5"/>
    <w:rsid w:val="009D6F79"/>
    <w:rsid w:val="009D7A47"/>
    <w:rsid w:val="009E0AAB"/>
    <w:rsid w:val="009E31D7"/>
    <w:rsid w:val="009E3630"/>
    <w:rsid w:val="009E395E"/>
    <w:rsid w:val="009F0103"/>
    <w:rsid w:val="009F0474"/>
    <w:rsid w:val="009F3B06"/>
    <w:rsid w:val="009F40A7"/>
    <w:rsid w:val="009F77B8"/>
    <w:rsid w:val="00A014B7"/>
    <w:rsid w:val="00A017AA"/>
    <w:rsid w:val="00A01DEC"/>
    <w:rsid w:val="00A02700"/>
    <w:rsid w:val="00A02A6D"/>
    <w:rsid w:val="00A05059"/>
    <w:rsid w:val="00A07261"/>
    <w:rsid w:val="00A07289"/>
    <w:rsid w:val="00A104B8"/>
    <w:rsid w:val="00A13D90"/>
    <w:rsid w:val="00A15361"/>
    <w:rsid w:val="00A17C89"/>
    <w:rsid w:val="00A243DB"/>
    <w:rsid w:val="00A248DC"/>
    <w:rsid w:val="00A30125"/>
    <w:rsid w:val="00A30719"/>
    <w:rsid w:val="00A321F8"/>
    <w:rsid w:val="00A36933"/>
    <w:rsid w:val="00A44814"/>
    <w:rsid w:val="00A44CF5"/>
    <w:rsid w:val="00A5083D"/>
    <w:rsid w:val="00A51803"/>
    <w:rsid w:val="00A533B1"/>
    <w:rsid w:val="00A538E6"/>
    <w:rsid w:val="00A542F0"/>
    <w:rsid w:val="00A56C1E"/>
    <w:rsid w:val="00A61EDA"/>
    <w:rsid w:val="00A63EA2"/>
    <w:rsid w:val="00A64BC8"/>
    <w:rsid w:val="00A668B0"/>
    <w:rsid w:val="00A7237A"/>
    <w:rsid w:val="00A7724C"/>
    <w:rsid w:val="00A80686"/>
    <w:rsid w:val="00A80A2F"/>
    <w:rsid w:val="00A8180C"/>
    <w:rsid w:val="00A83F80"/>
    <w:rsid w:val="00A8509A"/>
    <w:rsid w:val="00A87634"/>
    <w:rsid w:val="00A962F4"/>
    <w:rsid w:val="00A97A05"/>
    <w:rsid w:val="00AA2A82"/>
    <w:rsid w:val="00AA7836"/>
    <w:rsid w:val="00AB1592"/>
    <w:rsid w:val="00AB4221"/>
    <w:rsid w:val="00AB451E"/>
    <w:rsid w:val="00AB7732"/>
    <w:rsid w:val="00AC1FF6"/>
    <w:rsid w:val="00AC330B"/>
    <w:rsid w:val="00AC6D83"/>
    <w:rsid w:val="00AD226E"/>
    <w:rsid w:val="00AD344E"/>
    <w:rsid w:val="00AD5428"/>
    <w:rsid w:val="00AD5B01"/>
    <w:rsid w:val="00AD72B6"/>
    <w:rsid w:val="00AD7734"/>
    <w:rsid w:val="00AE474C"/>
    <w:rsid w:val="00AE4B93"/>
    <w:rsid w:val="00AE6226"/>
    <w:rsid w:val="00AE63D9"/>
    <w:rsid w:val="00AE7897"/>
    <w:rsid w:val="00AF386C"/>
    <w:rsid w:val="00AF3B1C"/>
    <w:rsid w:val="00AF4205"/>
    <w:rsid w:val="00AF4B5A"/>
    <w:rsid w:val="00B01830"/>
    <w:rsid w:val="00B04583"/>
    <w:rsid w:val="00B04ABA"/>
    <w:rsid w:val="00B07800"/>
    <w:rsid w:val="00B1235A"/>
    <w:rsid w:val="00B2572C"/>
    <w:rsid w:val="00B2700A"/>
    <w:rsid w:val="00B27C5E"/>
    <w:rsid w:val="00B34993"/>
    <w:rsid w:val="00B35C8D"/>
    <w:rsid w:val="00B369F1"/>
    <w:rsid w:val="00B37B34"/>
    <w:rsid w:val="00B4037E"/>
    <w:rsid w:val="00B45FF4"/>
    <w:rsid w:val="00B5007B"/>
    <w:rsid w:val="00B51555"/>
    <w:rsid w:val="00B527F6"/>
    <w:rsid w:val="00B53C41"/>
    <w:rsid w:val="00B60B6D"/>
    <w:rsid w:val="00B64F66"/>
    <w:rsid w:val="00B653E9"/>
    <w:rsid w:val="00B67AAB"/>
    <w:rsid w:val="00B72DB2"/>
    <w:rsid w:val="00B7310E"/>
    <w:rsid w:val="00B73EB1"/>
    <w:rsid w:val="00B7487B"/>
    <w:rsid w:val="00B74D33"/>
    <w:rsid w:val="00B764DC"/>
    <w:rsid w:val="00B77A44"/>
    <w:rsid w:val="00B81804"/>
    <w:rsid w:val="00B8435E"/>
    <w:rsid w:val="00B85341"/>
    <w:rsid w:val="00B93A01"/>
    <w:rsid w:val="00B95C55"/>
    <w:rsid w:val="00B96C9D"/>
    <w:rsid w:val="00BA069C"/>
    <w:rsid w:val="00BA4A3F"/>
    <w:rsid w:val="00BA6531"/>
    <w:rsid w:val="00BA7CA8"/>
    <w:rsid w:val="00BB5618"/>
    <w:rsid w:val="00BB6B74"/>
    <w:rsid w:val="00BC3F33"/>
    <w:rsid w:val="00BC52F3"/>
    <w:rsid w:val="00BC5ED6"/>
    <w:rsid w:val="00BC69BD"/>
    <w:rsid w:val="00BD0314"/>
    <w:rsid w:val="00BD07DC"/>
    <w:rsid w:val="00BD126F"/>
    <w:rsid w:val="00BD5F2B"/>
    <w:rsid w:val="00BE2BF3"/>
    <w:rsid w:val="00BE6C5B"/>
    <w:rsid w:val="00BE7FDC"/>
    <w:rsid w:val="00BF4A9F"/>
    <w:rsid w:val="00BF71A0"/>
    <w:rsid w:val="00C01B2C"/>
    <w:rsid w:val="00C0201D"/>
    <w:rsid w:val="00C050DF"/>
    <w:rsid w:val="00C10FA8"/>
    <w:rsid w:val="00C12093"/>
    <w:rsid w:val="00C23627"/>
    <w:rsid w:val="00C323F1"/>
    <w:rsid w:val="00C32886"/>
    <w:rsid w:val="00C3390D"/>
    <w:rsid w:val="00C45AC2"/>
    <w:rsid w:val="00C462EA"/>
    <w:rsid w:val="00C4642C"/>
    <w:rsid w:val="00C46508"/>
    <w:rsid w:val="00C47F53"/>
    <w:rsid w:val="00C521C3"/>
    <w:rsid w:val="00C538FC"/>
    <w:rsid w:val="00C540D8"/>
    <w:rsid w:val="00C57C9C"/>
    <w:rsid w:val="00C61EA6"/>
    <w:rsid w:val="00C6433F"/>
    <w:rsid w:val="00C64ADB"/>
    <w:rsid w:val="00C6579E"/>
    <w:rsid w:val="00C6667D"/>
    <w:rsid w:val="00C722D4"/>
    <w:rsid w:val="00C74313"/>
    <w:rsid w:val="00C8130D"/>
    <w:rsid w:val="00C816A0"/>
    <w:rsid w:val="00C81E61"/>
    <w:rsid w:val="00C8323E"/>
    <w:rsid w:val="00C83E13"/>
    <w:rsid w:val="00C95307"/>
    <w:rsid w:val="00C95FB5"/>
    <w:rsid w:val="00CA1AB0"/>
    <w:rsid w:val="00CA27C9"/>
    <w:rsid w:val="00CA51E7"/>
    <w:rsid w:val="00CA5D18"/>
    <w:rsid w:val="00CB1C10"/>
    <w:rsid w:val="00CB24AF"/>
    <w:rsid w:val="00CB3A04"/>
    <w:rsid w:val="00CB3F06"/>
    <w:rsid w:val="00CB7276"/>
    <w:rsid w:val="00CC1DBF"/>
    <w:rsid w:val="00CC53FB"/>
    <w:rsid w:val="00CC6D44"/>
    <w:rsid w:val="00CC6DBD"/>
    <w:rsid w:val="00CD2152"/>
    <w:rsid w:val="00CD33FA"/>
    <w:rsid w:val="00CD3D6A"/>
    <w:rsid w:val="00CE0800"/>
    <w:rsid w:val="00CE1197"/>
    <w:rsid w:val="00CE437D"/>
    <w:rsid w:val="00CE79AF"/>
    <w:rsid w:val="00CF0038"/>
    <w:rsid w:val="00CF208E"/>
    <w:rsid w:val="00CF4738"/>
    <w:rsid w:val="00CF6E6F"/>
    <w:rsid w:val="00D0048D"/>
    <w:rsid w:val="00D004CE"/>
    <w:rsid w:val="00D02D1B"/>
    <w:rsid w:val="00D04624"/>
    <w:rsid w:val="00D07337"/>
    <w:rsid w:val="00D1036B"/>
    <w:rsid w:val="00D107F2"/>
    <w:rsid w:val="00D11A60"/>
    <w:rsid w:val="00D20E06"/>
    <w:rsid w:val="00D21CD6"/>
    <w:rsid w:val="00D25967"/>
    <w:rsid w:val="00D27750"/>
    <w:rsid w:val="00D318D6"/>
    <w:rsid w:val="00D329F7"/>
    <w:rsid w:val="00D33C81"/>
    <w:rsid w:val="00D40182"/>
    <w:rsid w:val="00D42780"/>
    <w:rsid w:val="00D436E9"/>
    <w:rsid w:val="00D52995"/>
    <w:rsid w:val="00D53D21"/>
    <w:rsid w:val="00D5457B"/>
    <w:rsid w:val="00D751D3"/>
    <w:rsid w:val="00D75267"/>
    <w:rsid w:val="00D76E2B"/>
    <w:rsid w:val="00D844AE"/>
    <w:rsid w:val="00D85983"/>
    <w:rsid w:val="00D866A4"/>
    <w:rsid w:val="00D875FD"/>
    <w:rsid w:val="00D90E50"/>
    <w:rsid w:val="00D91479"/>
    <w:rsid w:val="00D91A2D"/>
    <w:rsid w:val="00D93BAD"/>
    <w:rsid w:val="00DA1581"/>
    <w:rsid w:val="00DA2C70"/>
    <w:rsid w:val="00DB2F83"/>
    <w:rsid w:val="00DB4CED"/>
    <w:rsid w:val="00DB55B8"/>
    <w:rsid w:val="00DB6AED"/>
    <w:rsid w:val="00DC4C00"/>
    <w:rsid w:val="00DD1169"/>
    <w:rsid w:val="00DD312E"/>
    <w:rsid w:val="00DD5BF9"/>
    <w:rsid w:val="00DD5EAE"/>
    <w:rsid w:val="00DD7827"/>
    <w:rsid w:val="00DE1938"/>
    <w:rsid w:val="00DE4398"/>
    <w:rsid w:val="00DF4A7D"/>
    <w:rsid w:val="00DF4F70"/>
    <w:rsid w:val="00DF60AE"/>
    <w:rsid w:val="00DF7F3E"/>
    <w:rsid w:val="00E01232"/>
    <w:rsid w:val="00E104B7"/>
    <w:rsid w:val="00E224AF"/>
    <w:rsid w:val="00E2501B"/>
    <w:rsid w:val="00E25405"/>
    <w:rsid w:val="00E35BB6"/>
    <w:rsid w:val="00E44C48"/>
    <w:rsid w:val="00E45507"/>
    <w:rsid w:val="00E47D27"/>
    <w:rsid w:val="00E52EC9"/>
    <w:rsid w:val="00E557A7"/>
    <w:rsid w:val="00E55AF5"/>
    <w:rsid w:val="00E55F1E"/>
    <w:rsid w:val="00E60BAB"/>
    <w:rsid w:val="00E611C9"/>
    <w:rsid w:val="00E61DF8"/>
    <w:rsid w:val="00E636E5"/>
    <w:rsid w:val="00E64A83"/>
    <w:rsid w:val="00E66B43"/>
    <w:rsid w:val="00E67943"/>
    <w:rsid w:val="00E70FA0"/>
    <w:rsid w:val="00E7547C"/>
    <w:rsid w:val="00E754A5"/>
    <w:rsid w:val="00E75E33"/>
    <w:rsid w:val="00E77193"/>
    <w:rsid w:val="00E80980"/>
    <w:rsid w:val="00E81E5C"/>
    <w:rsid w:val="00E97317"/>
    <w:rsid w:val="00EA201A"/>
    <w:rsid w:val="00EA69E0"/>
    <w:rsid w:val="00EA6F9F"/>
    <w:rsid w:val="00EA71B5"/>
    <w:rsid w:val="00EB07B0"/>
    <w:rsid w:val="00EB08B3"/>
    <w:rsid w:val="00EB3A3E"/>
    <w:rsid w:val="00EB6E13"/>
    <w:rsid w:val="00EB6ED0"/>
    <w:rsid w:val="00EC1EB1"/>
    <w:rsid w:val="00EC5275"/>
    <w:rsid w:val="00EC7E48"/>
    <w:rsid w:val="00ED5D75"/>
    <w:rsid w:val="00ED6F25"/>
    <w:rsid w:val="00EE263D"/>
    <w:rsid w:val="00EF22A3"/>
    <w:rsid w:val="00F01166"/>
    <w:rsid w:val="00F020D2"/>
    <w:rsid w:val="00F0750A"/>
    <w:rsid w:val="00F14E51"/>
    <w:rsid w:val="00F17955"/>
    <w:rsid w:val="00F208EC"/>
    <w:rsid w:val="00F21BDE"/>
    <w:rsid w:val="00F26FF4"/>
    <w:rsid w:val="00F31AAE"/>
    <w:rsid w:val="00F325B4"/>
    <w:rsid w:val="00F36B18"/>
    <w:rsid w:val="00F376C0"/>
    <w:rsid w:val="00F40295"/>
    <w:rsid w:val="00F4376B"/>
    <w:rsid w:val="00F43BB4"/>
    <w:rsid w:val="00F475EF"/>
    <w:rsid w:val="00F60C68"/>
    <w:rsid w:val="00F61FCF"/>
    <w:rsid w:val="00F63ED7"/>
    <w:rsid w:val="00F66A47"/>
    <w:rsid w:val="00F6705A"/>
    <w:rsid w:val="00F70B9B"/>
    <w:rsid w:val="00F72AB5"/>
    <w:rsid w:val="00F73D18"/>
    <w:rsid w:val="00F74CF8"/>
    <w:rsid w:val="00F74EE2"/>
    <w:rsid w:val="00F76964"/>
    <w:rsid w:val="00F80513"/>
    <w:rsid w:val="00F81F97"/>
    <w:rsid w:val="00F83BFA"/>
    <w:rsid w:val="00F92E6A"/>
    <w:rsid w:val="00F9316B"/>
    <w:rsid w:val="00F96C20"/>
    <w:rsid w:val="00FA2388"/>
    <w:rsid w:val="00FA2497"/>
    <w:rsid w:val="00FA3D2D"/>
    <w:rsid w:val="00FA7D46"/>
    <w:rsid w:val="00FB191A"/>
    <w:rsid w:val="00FB305B"/>
    <w:rsid w:val="00FB372D"/>
    <w:rsid w:val="00FB76F7"/>
    <w:rsid w:val="00FC0C75"/>
    <w:rsid w:val="00FC584A"/>
    <w:rsid w:val="00FD1BA2"/>
    <w:rsid w:val="00FD4EC0"/>
    <w:rsid w:val="00FD6BC6"/>
    <w:rsid w:val="00FD78DE"/>
    <w:rsid w:val="00FE24B9"/>
    <w:rsid w:val="00FE2EBD"/>
    <w:rsid w:val="00FE331B"/>
    <w:rsid w:val="00FE625F"/>
    <w:rsid w:val="00FE62BB"/>
    <w:rsid w:val="00FE7876"/>
    <w:rsid w:val="0D8023BF"/>
    <w:rsid w:val="1087FD2A"/>
    <w:rsid w:val="14DAF90F"/>
    <w:rsid w:val="18F097FF"/>
    <w:rsid w:val="2431A263"/>
    <w:rsid w:val="2ADB3A1F"/>
    <w:rsid w:val="2C6F366B"/>
    <w:rsid w:val="33DB8D6D"/>
    <w:rsid w:val="3A67919C"/>
    <w:rsid w:val="52161C1D"/>
    <w:rsid w:val="53F90896"/>
    <w:rsid w:val="56ADF6F7"/>
    <w:rsid w:val="5D334628"/>
    <w:rsid w:val="6E3DE600"/>
    <w:rsid w:val="750FA588"/>
    <w:rsid w:val="75B59AF4"/>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473FE"/>
  <w15:chartTrackingRefBased/>
  <w15:docId w15:val="{B3CABEC0-F1FC-403F-BE81-EEFB2E694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F60C68"/>
    <w:rPr>
      <w:sz w:val="24"/>
      <w:szCs w:val="24"/>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link w:val="JalusMrk"/>
    <w:uiPriority w:val="99"/>
    <w:rsid w:val="00EA201A"/>
    <w:pPr>
      <w:tabs>
        <w:tab w:val="center" w:pos="4536"/>
        <w:tab w:val="right" w:pos="9072"/>
      </w:tabs>
    </w:pPr>
  </w:style>
  <w:style w:type="character" w:styleId="Lehekljenumber">
    <w:name w:val="page number"/>
    <w:basedOn w:val="Liguvaikefont"/>
    <w:rsid w:val="00EA201A"/>
  </w:style>
  <w:style w:type="paragraph" w:styleId="Normaallaadveeb">
    <w:name w:val="Normal (Web)"/>
    <w:basedOn w:val="Normaallaad"/>
    <w:uiPriority w:val="99"/>
    <w:rsid w:val="00FD1BA2"/>
    <w:pPr>
      <w:spacing w:before="100" w:beforeAutospacing="1" w:after="100" w:afterAutospacing="1"/>
    </w:pPr>
    <w:rPr>
      <w:color w:val="000000"/>
      <w:lang w:eastAsia="et-EE"/>
    </w:rPr>
  </w:style>
  <w:style w:type="character" w:styleId="Hperlink">
    <w:name w:val="Hyperlink"/>
    <w:rsid w:val="00FD1BA2"/>
    <w:rPr>
      <w:color w:val="003471"/>
      <w:u w:val="single"/>
    </w:rPr>
  </w:style>
  <w:style w:type="paragraph" w:styleId="Kehatekst3">
    <w:name w:val="Body Text 3"/>
    <w:basedOn w:val="Normaallaad"/>
    <w:rsid w:val="00FD1BA2"/>
    <w:pPr>
      <w:spacing w:before="100" w:beforeAutospacing="1" w:after="100" w:afterAutospacing="1"/>
    </w:pPr>
    <w:rPr>
      <w:color w:val="000000"/>
      <w:lang w:eastAsia="et-EE"/>
    </w:rPr>
  </w:style>
  <w:style w:type="paragraph" w:styleId="Kehatekst2">
    <w:name w:val="Body Text 2"/>
    <w:basedOn w:val="Normaallaad"/>
    <w:rsid w:val="00FD1BA2"/>
    <w:pPr>
      <w:spacing w:before="100" w:beforeAutospacing="1" w:after="100" w:afterAutospacing="1"/>
    </w:pPr>
    <w:rPr>
      <w:color w:val="000000"/>
      <w:lang w:eastAsia="et-EE"/>
    </w:rPr>
  </w:style>
  <w:style w:type="paragraph" w:styleId="Pealkiri">
    <w:name w:val="Title"/>
    <w:basedOn w:val="Normaallaad"/>
    <w:qFormat/>
    <w:rsid w:val="009974B5"/>
    <w:pPr>
      <w:overflowPunct w:val="0"/>
      <w:autoSpaceDE w:val="0"/>
      <w:autoSpaceDN w:val="0"/>
      <w:adjustRightInd w:val="0"/>
      <w:spacing w:line="360" w:lineRule="auto"/>
      <w:jc w:val="center"/>
      <w:textAlignment w:val="baseline"/>
    </w:pPr>
    <w:rPr>
      <w:rFonts w:ascii="Arial" w:hAnsi="Arial" w:cs="Arial"/>
      <w:b/>
      <w:sz w:val="22"/>
      <w:szCs w:val="20"/>
    </w:rPr>
  </w:style>
  <w:style w:type="character" w:styleId="Kommentaariviide">
    <w:name w:val="annotation reference"/>
    <w:semiHidden/>
    <w:rsid w:val="00C3390D"/>
    <w:rPr>
      <w:sz w:val="16"/>
      <w:szCs w:val="16"/>
    </w:rPr>
  </w:style>
  <w:style w:type="paragraph" w:styleId="Kommentaaritekst">
    <w:name w:val="annotation text"/>
    <w:basedOn w:val="Normaallaad"/>
    <w:link w:val="KommentaaritekstMrk"/>
    <w:uiPriority w:val="99"/>
    <w:semiHidden/>
    <w:rsid w:val="00C3390D"/>
    <w:rPr>
      <w:sz w:val="20"/>
      <w:szCs w:val="20"/>
    </w:rPr>
  </w:style>
  <w:style w:type="paragraph" w:styleId="Kommentaariteema">
    <w:name w:val="annotation subject"/>
    <w:basedOn w:val="Kommentaaritekst"/>
    <w:next w:val="Kommentaaritekst"/>
    <w:semiHidden/>
    <w:rsid w:val="00C3390D"/>
    <w:rPr>
      <w:b/>
      <w:bCs/>
    </w:rPr>
  </w:style>
  <w:style w:type="paragraph" w:styleId="Jutumullitekst">
    <w:name w:val="Balloon Text"/>
    <w:basedOn w:val="Normaallaad"/>
    <w:semiHidden/>
    <w:rsid w:val="00C3390D"/>
    <w:rPr>
      <w:rFonts w:ascii="Tahoma" w:hAnsi="Tahoma" w:cs="Tahoma"/>
      <w:sz w:val="16"/>
      <w:szCs w:val="16"/>
    </w:rPr>
  </w:style>
  <w:style w:type="character" w:styleId="Tugev">
    <w:name w:val="Strong"/>
    <w:uiPriority w:val="22"/>
    <w:qFormat/>
    <w:rsid w:val="002B7E38"/>
    <w:rPr>
      <w:b/>
      <w:bCs/>
      <w:sz w:val="24"/>
      <w:szCs w:val="24"/>
      <w:bdr w:val="none" w:sz="0" w:space="0" w:color="auto" w:frame="1"/>
      <w:vertAlign w:val="baseline"/>
    </w:rPr>
  </w:style>
  <w:style w:type="character" w:customStyle="1" w:styleId="tyhik">
    <w:name w:val="tyhik"/>
    <w:rsid w:val="000C0A47"/>
  </w:style>
  <w:style w:type="paragraph" w:styleId="Pis">
    <w:name w:val="header"/>
    <w:basedOn w:val="Normaallaad"/>
    <w:link w:val="PisMrk"/>
    <w:uiPriority w:val="99"/>
    <w:rsid w:val="009E31D7"/>
    <w:pPr>
      <w:tabs>
        <w:tab w:val="center" w:pos="4536"/>
        <w:tab w:val="right" w:pos="9072"/>
      </w:tabs>
    </w:pPr>
  </w:style>
  <w:style w:type="character" w:customStyle="1" w:styleId="PisMrk">
    <w:name w:val="Päis Märk"/>
    <w:basedOn w:val="Liguvaikefont"/>
    <w:link w:val="Pis"/>
    <w:uiPriority w:val="99"/>
    <w:rsid w:val="009E31D7"/>
    <w:rPr>
      <w:sz w:val="24"/>
      <w:szCs w:val="24"/>
      <w:lang w:eastAsia="en-US"/>
    </w:rPr>
  </w:style>
  <w:style w:type="paragraph" w:styleId="Redaktsioon">
    <w:name w:val="Revision"/>
    <w:hidden/>
    <w:uiPriority w:val="99"/>
    <w:semiHidden/>
    <w:rsid w:val="00332D57"/>
    <w:rPr>
      <w:sz w:val="24"/>
      <w:szCs w:val="24"/>
      <w:lang w:eastAsia="en-US"/>
    </w:rPr>
  </w:style>
  <w:style w:type="character" w:customStyle="1" w:styleId="KommentaaritekstMrk">
    <w:name w:val="Kommentaari tekst Märk"/>
    <w:basedOn w:val="Liguvaikefont"/>
    <w:link w:val="Kommentaaritekst"/>
    <w:uiPriority w:val="99"/>
    <w:semiHidden/>
    <w:rsid w:val="00A7724C"/>
    <w:rPr>
      <w:lang w:eastAsia="en-US"/>
    </w:rPr>
  </w:style>
  <w:style w:type="character" w:styleId="Kohatitetekst">
    <w:name w:val="Placeholder Text"/>
    <w:basedOn w:val="Liguvaikefont"/>
    <w:uiPriority w:val="99"/>
    <w:semiHidden/>
    <w:rsid w:val="00684797"/>
    <w:rPr>
      <w:color w:val="808080"/>
    </w:rPr>
  </w:style>
  <w:style w:type="paragraph" w:customStyle="1" w:styleId="Default">
    <w:name w:val="Default"/>
    <w:rsid w:val="002F682D"/>
    <w:pPr>
      <w:autoSpaceDE w:val="0"/>
      <w:autoSpaceDN w:val="0"/>
      <w:adjustRightInd w:val="0"/>
    </w:pPr>
    <w:rPr>
      <w:rFonts w:ascii="Arial" w:hAnsi="Arial" w:cs="Arial"/>
      <w:color w:val="000000"/>
      <w:sz w:val="24"/>
      <w:szCs w:val="24"/>
    </w:rPr>
  </w:style>
  <w:style w:type="character" w:styleId="Klastatudhperlink">
    <w:name w:val="FollowedHyperlink"/>
    <w:basedOn w:val="Liguvaikefont"/>
    <w:rsid w:val="002F682D"/>
    <w:rPr>
      <w:color w:val="954F72" w:themeColor="followedHyperlink"/>
      <w:u w:val="single"/>
    </w:rPr>
  </w:style>
  <w:style w:type="character" w:styleId="Lahendamatamainimine">
    <w:name w:val="Unresolved Mention"/>
    <w:basedOn w:val="Liguvaikefont"/>
    <w:uiPriority w:val="99"/>
    <w:semiHidden/>
    <w:unhideWhenUsed/>
    <w:rsid w:val="00EC1EB1"/>
    <w:rPr>
      <w:color w:val="605E5C"/>
      <w:shd w:val="clear" w:color="auto" w:fill="E1DFDD"/>
    </w:rPr>
  </w:style>
  <w:style w:type="paragraph" w:styleId="Loendilik">
    <w:name w:val="List Paragraph"/>
    <w:basedOn w:val="Normaallaad"/>
    <w:uiPriority w:val="34"/>
    <w:qFormat/>
    <w:rsid w:val="00212534"/>
    <w:pPr>
      <w:ind w:left="720"/>
      <w:contextualSpacing/>
      <w:jc w:val="both"/>
    </w:pPr>
    <w:rPr>
      <w:rFonts w:ascii="Arial" w:hAnsi="Arial"/>
      <w:sz w:val="22"/>
    </w:rPr>
  </w:style>
  <w:style w:type="table" w:styleId="Kontuurtabel">
    <w:name w:val="Table Grid"/>
    <w:basedOn w:val="Normaaltabel"/>
    <w:uiPriority w:val="59"/>
    <w:rsid w:val="00E10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ad1">
    <w:name w:val="Laad1"/>
    <w:basedOn w:val="Liguvaikefont"/>
    <w:uiPriority w:val="1"/>
    <w:rsid w:val="00DF4A7D"/>
    <w:rPr>
      <w:rFonts w:ascii="Arial" w:hAnsi="Arial"/>
      <w:sz w:val="22"/>
    </w:rPr>
  </w:style>
  <w:style w:type="character" w:customStyle="1" w:styleId="JalusMrk">
    <w:name w:val="Jalus Märk"/>
    <w:basedOn w:val="Liguvaikefont"/>
    <w:link w:val="Jalus"/>
    <w:uiPriority w:val="99"/>
    <w:rsid w:val="001372D6"/>
    <w:rPr>
      <w:sz w:val="24"/>
      <w:szCs w:val="24"/>
      <w:lang w:eastAsia="en-US"/>
    </w:rPr>
  </w:style>
  <w:style w:type="paragraph" w:customStyle="1" w:styleId="Laad2">
    <w:name w:val="Laad2"/>
    <w:basedOn w:val="Jalus"/>
    <w:link w:val="Laad2Mrk"/>
    <w:qFormat/>
    <w:rsid w:val="00FE331B"/>
    <w:pPr>
      <w:jc w:val="center"/>
    </w:pPr>
    <w:rPr>
      <w:rFonts w:ascii="Arial" w:hAnsi="Arial"/>
      <w:sz w:val="22"/>
    </w:rPr>
  </w:style>
  <w:style w:type="character" w:customStyle="1" w:styleId="Laad2Mrk">
    <w:name w:val="Laad2 Märk"/>
    <w:basedOn w:val="JalusMrk"/>
    <w:link w:val="Laad2"/>
    <w:rsid w:val="00FE331B"/>
    <w:rPr>
      <w:rFonts w:ascii="Arial" w:hAnsi="Arial"/>
      <w:sz w:val="22"/>
      <w:szCs w:val="24"/>
      <w:lang w:eastAsia="en-US"/>
    </w:rPr>
  </w:style>
  <w:style w:type="character" w:styleId="Mainimine">
    <w:name w:val="Mention"/>
    <w:basedOn w:val="Liguvaikefont"/>
    <w:uiPriority w:val="99"/>
    <w:unhideWhenUsed/>
    <w:rsid w:val="003E285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84941">
      <w:bodyDiv w:val="1"/>
      <w:marLeft w:val="0"/>
      <w:marRight w:val="0"/>
      <w:marTop w:val="0"/>
      <w:marBottom w:val="0"/>
      <w:divBdr>
        <w:top w:val="none" w:sz="0" w:space="0" w:color="auto"/>
        <w:left w:val="none" w:sz="0" w:space="0" w:color="auto"/>
        <w:bottom w:val="none" w:sz="0" w:space="0" w:color="auto"/>
        <w:right w:val="none" w:sz="0" w:space="0" w:color="auto"/>
      </w:divBdr>
      <w:divsChild>
        <w:div w:id="607545742">
          <w:marLeft w:val="0"/>
          <w:marRight w:val="0"/>
          <w:marTop w:val="0"/>
          <w:marBottom w:val="0"/>
          <w:divBdr>
            <w:top w:val="none" w:sz="0" w:space="0" w:color="auto"/>
            <w:left w:val="none" w:sz="0" w:space="0" w:color="auto"/>
            <w:bottom w:val="none" w:sz="0" w:space="0" w:color="auto"/>
            <w:right w:val="none" w:sz="0" w:space="0" w:color="auto"/>
          </w:divBdr>
        </w:div>
      </w:divsChild>
    </w:div>
    <w:div w:id="326984988">
      <w:bodyDiv w:val="1"/>
      <w:marLeft w:val="0"/>
      <w:marRight w:val="0"/>
      <w:marTop w:val="0"/>
      <w:marBottom w:val="0"/>
      <w:divBdr>
        <w:top w:val="none" w:sz="0" w:space="0" w:color="auto"/>
        <w:left w:val="none" w:sz="0" w:space="0" w:color="auto"/>
        <w:bottom w:val="none" w:sz="0" w:space="0" w:color="auto"/>
        <w:right w:val="none" w:sz="0" w:space="0" w:color="auto"/>
      </w:divBdr>
      <w:divsChild>
        <w:div w:id="936207140">
          <w:marLeft w:val="0"/>
          <w:marRight w:val="0"/>
          <w:marTop w:val="0"/>
          <w:marBottom w:val="0"/>
          <w:divBdr>
            <w:top w:val="none" w:sz="0" w:space="0" w:color="auto"/>
            <w:left w:val="none" w:sz="0" w:space="0" w:color="auto"/>
            <w:bottom w:val="none" w:sz="0" w:space="0" w:color="auto"/>
            <w:right w:val="none" w:sz="0" w:space="0" w:color="auto"/>
          </w:divBdr>
        </w:div>
      </w:divsChild>
    </w:div>
    <w:div w:id="575819401">
      <w:bodyDiv w:val="1"/>
      <w:marLeft w:val="0"/>
      <w:marRight w:val="0"/>
      <w:marTop w:val="0"/>
      <w:marBottom w:val="0"/>
      <w:divBdr>
        <w:top w:val="none" w:sz="0" w:space="0" w:color="auto"/>
        <w:left w:val="none" w:sz="0" w:space="0" w:color="auto"/>
        <w:bottom w:val="none" w:sz="0" w:space="0" w:color="auto"/>
        <w:right w:val="none" w:sz="0" w:space="0" w:color="auto"/>
      </w:divBdr>
      <w:divsChild>
        <w:div w:id="1417746157">
          <w:marLeft w:val="0"/>
          <w:marRight w:val="0"/>
          <w:marTop w:val="0"/>
          <w:marBottom w:val="0"/>
          <w:divBdr>
            <w:top w:val="none" w:sz="0" w:space="0" w:color="auto"/>
            <w:left w:val="none" w:sz="0" w:space="0" w:color="auto"/>
            <w:bottom w:val="none" w:sz="0" w:space="0" w:color="auto"/>
            <w:right w:val="none" w:sz="0" w:space="0" w:color="auto"/>
          </w:divBdr>
        </w:div>
      </w:divsChild>
    </w:div>
    <w:div w:id="635139998">
      <w:bodyDiv w:val="1"/>
      <w:marLeft w:val="0"/>
      <w:marRight w:val="0"/>
      <w:marTop w:val="0"/>
      <w:marBottom w:val="0"/>
      <w:divBdr>
        <w:top w:val="none" w:sz="0" w:space="0" w:color="auto"/>
        <w:left w:val="none" w:sz="0" w:space="0" w:color="auto"/>
        <w:bottom w:val="none" w:sz="0" w:space="0" w:color="auto"/>
        <w:right w:val="none" w:sz="0" w:space="0" w:color="auto"/>
      </w:divBdr>
    </w:div>
    <w:div w:id="753361582">
      <w:bodyDiv w:val="1"/>
      <w:marLeft w:val="0"/>
      <w:marRight w:val="0"/>
      <w:marTop w:val="0"/>
      <w:marBottom w:val="0"/>
      <w:divBdr>
        <w:top w:val="none" w:sz="0" w:space="0" w:color="auto"/>
        <w:left w:val="none" w:sz="0" w:space="0" w:color="auto"/>
        <w:bottom w:val="none" w:sz="0" w:space="0" w:color="auto"/>
        <w:right w:val="none" w:sz="0" w:space="0" w:color="auto"/>
      </w:divBdr>
      <w:divsChild>
        <w:div w:id="2131707803">
          <w:marLeft w:val="0"/>
          <w:marRight w:val="0"/>
          <w:marTop w:val="0"/>
          <w:marBottom w:val="0"/>
          <w:divBdr>
            <w:top w:val="none" w:sz="0" w:space="0" w:color="auto"/>
            <w:left w:val="none" w:sz="0" w:space="0" w:color="auto"/>
            <w:bottom w:val="none" w:sz="0" w:space="0" w:color="auto"/>
            <w:right w:val="none" w:sz="0" w:space="0" w:color="auto"/>
          </w:divBdr>
        </w:div>
      </w:divsChild>
    </w:div>
    <w:div w:id="816844849">
      <w:bodyDiv w:val="1"/>
      <w:marLeft w:val="0"/>
      <w:marRight w:val="0"/>
      <w:marTop w:val="0"/>
      <w:marBottom w:val="0"/>
      <w:divBdr>
        <w:top w:val="none" w:sz="0" w:space="0" w:color="auto"/>
        <w:left w:val="none" w:sz="0" w:space="0" w:color="auto"/>
        <w:bottom w:val="none" w:sz="0" w:space="0" w:color="auto"/>
        <w:right w:val="none" w:sz="0" w:space="0" w:color="auto"/>
      </w:divBdr>
      <w:divsChild>
        <w:div w:id="1721006096">
          <w:marLeft w:val="0"/>
          <w:marRight w:val="0"/>
          <w:marTop w:val="0"/>
          <w:marBottom w:val="0"/>
          <w:divBdr>
            <w:top w:val="none" w:sz="0" w:space="0" w:color="auto"/>
            <w:left w:val="none" w:sz="0" w:space="0" w:color="auto"/>
            <w:bottom w:val="none" w:sz="0" w:space="0" w:color="auto"/>
            <w:right w:val="none" w:sz="0" w:space="0" w:color="auto"/>
          </w:divBdr>
        </w:div>
      </w:divsChild>
    </w:div>
    <w:div w:id="1094011820">
      <w:bodyDiv w:val="1"/>
      <w:marLeft w:val="0"/>
      <w:marRight w:val="0"/>
      <w:marTop w:val="0"/>
      <w:marBottom w:val="0"/>
      <w:divBdr>
        <w:top w:val="none" w:sz="0" w:space="0" w:color="auto"/>
        <w:left w:val="none" w:sz="0" w:space="0" w:color="auto"/>
        <w:bottom w:val="none" w:sz="0" w:space="0" w:color="auto"/>
        <w:right w:val="none" w:sz="0" w:space="0" w:color="auto"/>
      </w:divBdr>
      <w:divsChild>
        <w:div w:id="1753970511">
          <w:marLeft w:val="0"/>
          <w:marRight w:val="0"/>
          <w:marTop w:val="0"/>
          <w:marBottom w:val="0"/>
          <w:divBdr>
            <w:top w:val="none" w:sz="0" w:space="0" w:color="auto"/>
            <w:left w:val="none" w:sz="0" w:space="0" w:color="auto"/>
            <w:bottom w:val="none" w:sz="0" w:space="0" w:color="auto"/>
            <w:right w:val="none" w:sz="0" w:space="0" w:color="auto"/>
          </w:divBdr>
        </w:div>
      </w:divsChild>
    </w:div>
    <w:div w:id="1587835835">
      <w:bodyDiv w:val="1"/>
      <w:marLeft w:val="0"/>
      <w:marRight w:val="0"/>
      <w:marTop w:val="0"/>
      <w:marBottom w:val="0"/>
      <w:divBdr>
        <w:top w:val="none" w:sz="0" w:space="0" w:color="auto"/>
        <w:left w:val="none" w:sz="0" w:space="0" w:color="auto"/>
        <w:bottom w:val="none" w:sz="0" w:space="0" w:color="auto"/>
        <w:right w:val="none" w:sz="0" w:space="0" w:color="auto"/>
      </w:divBdr>
      <w:divsChild>
        <w:div w:id="1089035570">
          <w:marLeft w:val="0"/>
          <w:marRight w:val="0"/>
          <w:marTop w:val="0"/>
          <w:marBottom w:val="0"/>
          <w:divBdr>
            <w:top w:val="none" w:sz="0" w:space="0" w:color="auto"/>
            <w:left w:val="none" w:sz="0" w:space="0" w:color="auto"/>
            <w:bottom w:val="none" w:sz="0" w:space="0" w:color="auto"/>
            <w:right w:val="none" w:sz="0" w:space="0" w:color="auto"/>
          </w:divBdr>
        </w:div>
      </w:divsChild>
    </w:div>
    <w:div w:id="1687949018">
      <w:bodyDiv w:val="1"/>
      <w:marLeft w:val="0"/>
      <w:marRight w:val="0"/>
      <w:marTop w:val="0"/>
      <w:marBottom w:val="0"/>
      <w:divBdr>
        <w:top w:val="none" w:sz="0" w:space="0" w:color="auto"/>
        <w:left w:val="none" w:sz="0" w:space="0" w:color="auto"/>
        <w:bottom w:val="none" w:sz="0" w:space="0" w:color="auto"/>
        <w:right w:val="none" w:sz="0" w:space="0" w:color="auto"/>
      </w:divBdr>
      <w:divsChild>
        <w:div w:id="1975483940">
          <w:marLeft w:val="0"/>
          <w:marRight w:val="0"/>
          <w:marTop w:val="0"/>
          <w:marBottom w:val="0"/>
          <w:divBdr>
            <w:top w:val="none" w:sz="0" w:space="0" w:color="auto"/>
            <w:left w:val="none" w:sz="0" w:space="0" w:color="auto"/>
            <w:bottom w:val="none" w:sz="0" w:space="0" w:color="auto"/>
            <w:right w:val="none" w:sz="0" w:space="0" w:color="auto"/>
          </w:divBdr>
        </w:div>
      </w:divsChild>
    </w:div>
    <w:div w:id="1876306593">
      <w:bodyDiv w:val="1"/>
      <w:marLeft w:val="0"/>
      <w:marRight w:val="0"/>
      <w:marTop w:val="0"/>
      <w:marBottom w:val="0"/>
      <w:divBdr>
        <w:top w:val="none" w:sz="0" w:space="0" w:color="auto"/>
        <w:left w:val="none" w:sz="0" w:space="0" w:color="auto"/>
        <w:bottom w:val="none" w:sz="0" w:space="0" w:color="auto"/>
        <w:right w:val="none" w:sz="0" w:space="0" w:color="auto"/>
      </w:divBdr>
      <w:divsChild>
        <w:div w:id="843208840">
          <w:marLeft w:val="0"/>
          <w:marRight w:val="0"/>
          <w:marTop w:val="0"/>
          <w:marBottom w:val="0"/>
          <w:divBdr>
            <w:top w:val="none" w:sz="0" w:space="0" w:color="auto"/>
            <w:left w:val="none" w:sz="0" w:space="0" w:color="auto"/>
            <w:bottom w:val="none" w:sz="0" w:space="0" w:color="auto"/>
            <w:right w:val="none" w:sz="0" w:space="0" w:color="auto"/>
          </w:divBdr>
        </w:div>
      </w:divsChild>
    </w:div>
    <w:div w:id="1898975400">
      <w:bodyDiv w:val="1"/>
      <w:marLeft w:val="0"/>
      <w:marRight w:val="0"/>
      <w:marTop w:val="0"/>
      <w:marBottom w:val="0"/>
      <w:divBdr>
        <w:top w:val="none" w:sz="0" w:space="0" w:color="auto"/>
        <w:left w:val="none" w:sz="0" w:space="0" w:color="auto"/>
        <w:bottom w:val="none" w:sz="0" w:space="0" w:color="auto"/>
        <w:right w:val="none" w:sz="0" w:space="0" w:color="auto"/>
      </w:divBdr>
      <w:divsChild>
        <w:div w:id="1059785074">
          <w:marLeft w:val="0"/>
          <w:marRight w:val="0"/>
          <w:marTop w:val="0"/>
          <w:marBottom w:val="0"/>
          <w:divBdr>
            <w:top w:val="none" w:sz="0" w:space="0" w:color="auto"/>
            <w:left w:val="none" w:sz="0" w:space="0" w:color="auto"/>
            <w:bottom w:val="none" w:sz="0" w:space="0" w:color="auto"/>
            <w:right w:val="none" w:sz="0" w:space="0" w:color="auto"/>
          </w:divBdr>
        </w:div>
      </w:divsChild>
    </w:div>
    <w:div w:id="1999844422">
      <w:bodyDiv w:val="1"/>
      <w:marLeft w:val="0"/>
      <w:marRight w:val="0"/>
      <w:marTop w:val="0"/>
      <w:marBottom w:val="0"/>
      <w:divBdr>
        <w:top w:val="none" w:sz="0" w:space="0" w:color="auto"/>
        <w:left w:val="none" w:sz="0" w:space="0" w:color="auto"/>
        <w:bottom w:val="none" w:sz="0" w:space="0" w:color="auto"/>
        <w:right w:val="none" w:sz="0" w:space="0" w:color="auto"/>
      </w:divBdr>
      <w:divsChild>
        <w:div w:id="1115443996">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ehamaa\Desktop\DOTX_failid_SoM\SELETUSKIRI%20m&#228;&#228;rus%202018.dotx"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5D6B7EA7EB83469B2FE1631BCA26BE" ma:contentTypeVersion="13" ma:contentTypeDescription="Loo uus dokument" ma:contentTypeScope="" ma:versionID="d5da8cc9900533368ffac8d4bcd6572d">
  <xsd:schema xmlns:xsd="http://www.w3.org/2001/XMLSchema" xmlns:xs="http://www.w3.org/2001/XMLSchema" xmlns:p="http://schemas.microsoft.com/office/2006/metadata/properties" xmlns:ns2="a097d846-dd05-41e5-9b58-f25ef5bc894c" xmlns:ns3="2d11df42-a036-40cf-95f7-4e940c8b62b5" targetNamespace="http://schemas.microsoft.com/office/2006/metadata/properties" ma:root="true" ma:fieldsID="52799ec7659da032acc76de1a9e11949" ns2:_="" ns3:_="">
    <xsd:import namespace="a097d846-dd05-41e5-9b58-f25ef5bc894c"/>
    <xsd:import namespace="2d11df42-a036-40cf-95f7-4e940c8b6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Kommentaa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97d846-dd05-41e5-9b58-f25ef5bc89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Kommentaarid" ma:index="22" nillable="true" ma:displayName="Kommentaarid" ma:format="Dropdown" ma:internalName="Kommentaarid">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11df42-a036-40cf-95f7-4e940c8b62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5bfc59-4a84-462d-9650-85ae9092f62c}" ma:internalName="TaxCatchAll" ma:showField="CatchAllData" ma:web="2d11df42-a036-40cf-95f7-4e940c8b6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d11df42-a036-40cf-95f7-4e940c8b62b5" xsi:nil="true"/>
    <lcf76f155ced4ddcb4097134ff3c332f xmlns="a097d846-dd05-41e5-9b58-f25ef5bc894c">
      <Terms xmlns="http://schemas.microsoft.com/office/infopath/2007/PartnerControls"/>
    </lcf76f155ced4ddcb4097134ff3c332f>
    <Kommentaarid xmlns="a097d846-dd05-41e5-9b58-f25ef5bc894c" xsi:nil="true"/>
  </documentManagement>
</p:properties>
</file>

<file path=customXml/itemProps1.xml><?xml version="1.0" encoding="utf-8"?>
<ds:datastoreItem xmlns:ds="http://schemas.openxmlformats.org/officeDocument/2006/customXml" ds:itemID="{CE6B391B-05CF-4F77-855D-7A4472C21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97d846-dd05-41e5-9b58-f25ef5bc894c"/>
    <ds:schemaRef ds:uri="2d11df42-a036-40cf-95f7-4e940c8b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671CFE-8DAD-4C63-845D-6035CAF8A112}">
  <ds:schemaRefs>
    <ds:schemaRef ds:uri="http://schemas.microsoft.com/sharepoint/v3/contenttype/forms"/>
  </ds:schemaRefs>
</ds:datastoreItem>
</file>

<file path=customXml/itemProps3.xml><?xml version="1.0" encoding="utf-8"?>
<ds:datastoreItem xmlns:ds="http://schemas.openxmlformats.org/officeDocument/2006/customXml" ds:itemID="{B395D963-2B59-4341-AB14-076CE627808D}">
  <ds:schemaRefs>
    <ds:schemaRef ds:uri="http://schemas.openxmlformats.org/officeDocument/2006/bibliography"/>
  </ds:schemaRefs>
</ds:datastoreItem>
</file>

<file path=customXml/itemProps4.xml><?xml version="1.0" encoding="utf-8"?>
<ds:datastoreItem xmlns:ds="http://schemas.openxmlformats.org/officeDocument/2006/customXml" ds:itemID="{BBCC4D5F-B9C4-482A-8050-E299BF99CDB9}">
  <ds:schemaRefs>
    <ds:schemaRef ds:uri="http://schemas.microsoft.com/office/2006/metadata/properties"/>
    <ds:schemaRef ds:uri="http://schemas.microsoft.com/office/infopath/2007/PartnerControls"/>
    <ds:schemaRef ds:uri="2d11df42-a036-40cf-95f7-4e940c8b62b5"/>
    <ds:schemaRef ds:uri="a097d846-dd05-41e5-9b58-f25ef5bc894c"/>
  </ds:schemaRefs>
</ds:datastoreItem>
</file>

<file path=docProps/app.xml><?xml version="1.0" encoding="utf-8"?>
<Properties xmlns="http://schemas.openxmlformats.org/officeDocument/2006/extended-properties" xmlns:vt="http://schemas.openxmlformats.org/officeDocument/2006/docPropsVTypes">
  <Template>SELETUSKIRI määrus 2018.dotx</Template>
  <TotalTime>69</TotalTime>
  <Pages>4</Pages>
  <Words>1806</Words>
  <Characters>10481</Characters>
  <Application>Microsoft Office Word</Application>
  <DocSecurity>0</DocSecurity>
  <Lines>87</Lines>
  <Paragraphs>24</Paragraphs>
  <ScaleCrop>false</ScaleCrop>
  <HeadingPairs>
    <vt:vector size="2" baseType="variant">
      <vt:variant>
        <vt:lpstr>Pealkiri</vt:lpstr>
      </vt:variant>
      <vt:variant>
        <vt:i4>1</vt:i4>
      </vt:variant>
    </vt:vector>
  </HeadingPairs>
  <TitlesOfParts>
    <vt:vector size="1" baseType="lpstr">
      <vt:lpstr/>
    </vt:vector>
  </TitlesOfParts>
  <Company>Sotsiaalministeerium</Company>
  <LinksUpToDate>false</LinksUpToDate>
  <CharactersWithSpaces>12263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 Ehamaa</dc:creator>
  <cp:keywords/>
  <dc:description/>
  <cp:lastModifiedBy>Nikita Panjuškin - SOM</cp:lastModifiedBy>
  <cp:revision>24</cp:revision>
  <cp:lastPrinted>2006-02-10T13:01:00Z</cp:lastPrinted>
  <dcterms:created xsi:type="dcterms:W3CDTF">2026-10-07T07:42:00Z</dcterms:created>
  <dcterms:modified xsi:type="dcterms:W3CDTF">2026-10-09T07:10:00Z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0x010100075D6B7EA7EB83469B2FE1631BCA26BE</vt:lpwstr>
  </property>
  <property fmtid="{D5CDD505-2E9C-101B-9397-08002B2CF9AE}" pid="4" name="_dlc_DocIdItemGuid">
    <vt:lpwstr>f386527e-3af9-4be2-ac4f-d0cf142cfd04</vt:lpwstr>
  </property>
  <property fmtid="{D5CDD505-2E9C-101B-9397-08002B2CF9AE}" pid="5" name="MSIP_Label_defa4170-0d19-0005-0004-bc88714345d2_Enabled">
    <vt:lpwstr>true</vt:lpwstr>
  </property>
  <property fmtid="{D5CDD505-2E9C-101B-9397-08002B2CF9AE}" pid="6" name="MSIP_Label_defa4170-0d19-0005-0004-bc88714345d2_SetDate">
    <vt:lpwstr>2025-09-05T11:36:32Z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5b284fa7-7400-4a28-91b2-d12ed640ba7a</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y fmtid="{D5CDD505-2E9C-101B-9397-08002B2CF9AE}" pid="13" name="MediaServiceImageTags">
    <vt:lpwstr/>
  </property>
  <property fmtid="{D5CDD505-2E9C-101B-9397-08002B2CF9AE}" pid="14" name="docLang">
    <vt:lpwstr>et</vt:lpwstr>
  </property>
</Properties>
</file>